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A" w:rsidRDefault="00647646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УПРАВЛЕНИЕ  ОБРАЗОВАНИЯ</w:t>
      </w:r>
      <w:proofErr w:type="gramEnd"/>
      <w:r>
        <w:rPr>
          <w:rFonts w:ascii="Times New Roman" w:hAnsi="Times New Roman"/>
          <w:sz w:val="24"/>
        </w:rPr>
        <w:t xml:space="preserve"> АДМИНИСТРАЦИИ МО «БРАТСКИЙ РАЙОН»</w:t>
      </w:r>
    </w:p>
    <w:p w:rsidR="00C2597A" w:rsidRDefault="00647646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ОБЩЕОБРАЗОВАТЕЛЬНОЕ УЧРЕЖДЕНИЕ</w:t>
      </w:r>
    </w:p>
    <w:p w:rsidR="00C2597A" w:rsidRDefault="00647646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«ТУРМАНСКАЯ СРЕДНЯЯ ОБЩЕОБРАЗОВАТЕЛЬНАЯ ШКОЛА»</w:t>
      </w:r>
    </w:p>
    <w:p w:rsidR="00C2597A" w:rsidRDefault="00C2597A">
      <w:pPr>
        <w:widowControl w:val="0"/>
        <w:spacing w:before="240" w:after="240" w:line="225" w:lineRule="atLeast"/>
        <w:jc w:val="both"/>
        <w:rPr>
          <w:rFonts w:ascii="Times New Roman" w:hAnsi="Times New Roman"/>
          <w:sz w:val="24"/>
          <w:u w:val="single"/>
        </w:rPr>
      </w:pPr>
    </w:p>
    <w:p w:rsidR="00C2597A" w:rsidRDefault="00647646">
      <w:pPr>
        <w:widowControl w:val="0"/>
        <w:spacing w:beforeAutospacing="1" w:afterAutospacing="1"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СОГЛАСОВАНО                                                                                                              УТВЕРЖДАЮ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Заседание МС                                                                                                               Приказ №_______ 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МКОУ «Турманская </w:t>
      </w:r>
      <w:proofErr w:type="gramStart"/>
      <w:r>
        <w:rPr>
          <w:rFonts w:ascii="Times New Roman" w:hAnsi="Times New Roman"/>
          <w:sz w:val="20"/>
        </w:rPr>
        <w:t xml:space="preserve">СОШ»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="00941666">
        <w:rPr>
          <w:rFonts w:ascii="Times New Roman" w:hAnsi="Times New Roman"/>
          <w:sz w:val="20"/>
        </w:rPr>
        <w:t xml:space="preserve">          от «   » _______ 2023</w:t>
      </w:r>
      <w:r>
        <w:rPr>
          <w:rFonts w:ascii="Times New Roman" w:hAnsi="Times New Roman"/>
          <w:sz w:val="20"/>
        </w:rPr>
        <w:t>г.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Протокол №___                                                                                                             Директор МКОУ</w:t>
      </w:r>
    </w:p>
    <w:p w:rsidR="00C2597A" w:rsidRDefault="0094166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от </w:t>
      </w:r>
      <w:proofErr w:type="gramStart"/>
      <w:r>
        <w:rPr>
          <w:rFonts w:ascii="Times New Roman" w:hAnsi="Times New Roman"/>
          <w:sz w:val="20"/>
        </w:rPr>
        <w:t xml:space="preserve">«  </w:t>
      </w:r>
      <w:proofErr w:type="gramEnd"/>
      <w:r>
        <w:rPr>
          <w:rFonts w:ascii="Times New Roman" w:hAnsi="Times New Roman"/>
          <w:sz w:val="20"/>
        </w:rPr>
        <w:t xml:space="preserve"> » _________2023</w:t>
      </w:r>
      <w:r w:rsidR="00647646">
        <w:rPr>
          <w:rFonts w:ascii="Times New Roman" w:hAnsi="Times New Roman"/>
          <w:sz w:val="20"/>
        </w:rPr>
        <w:t xml:space="preserve"> г.                                                                                             «Турманская СОШ»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Зам. Директора по УВР                                                                                               МО «Братский район»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Онищук</w:t>
      </w:r>
      <w:proofErr w:type="spellEnd"/>
      <w:r>
        <w:rPr>
          <w:rFonts w:ascii="Times New Roman" w:hAnsi="Times New Roman"/>
          <w:sz w:val="20"/>
        </w:rPr>
        <w:t xml:space="preserve"> С.В. ____________                                                                                        Московских Т.А. _________</w:t>
      </w:r>
    </w:p>
    <w:p w:rsidR="00C2597A" w:rsidRDefault="00C2597A">
      <w:pPr>
        <w:widowControl w:val="0"/>
        <w:spacing w:before="240" w:after="240" w:line="225" w:lineRule="atLeast"/>
        <w:jc w:val="both"/>
        <w:rPr>
          <w:rFonts w:ascii="Times New Roman" w:hAnsi="Times New Roman"/>
          <w:sz w:val="16"/>
        </w:rPr>
      </w:pPr>
    </w:p>
    <w:p w:rsidR="00C2597A" w:rsidRDefault="00C2597A">
      <w:pPr>
        <w:widowControl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2597A" w:rsidRDefault="00C2597A">
      <w:pPr>
        <w:spacing w:after="187" w:line="240" w:lineRule="auto"/>
        <w:rPr>
          <w:rFonts w:ascii="Times New Roman" w:hAnsi="Times New Roman"/>
          <w:sz w:val="24"/>
        </w:rPr>
      </w:pPr>
    </w:p>
    <w:p w:rsidR="008117CF" w:rsidRPr="008117CF" w:rsidRDefault="00647646" w:rsidP="008117CF">
      <w:pPr>
        <w:spacing w:after="187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Дополнительная общеобразовательная общеразвивающая программа </w:t>
      </w:r>
      <w:r w:rsidR="008117CF" w:rsidRPr="008117CF">
        <w:rPr>
          <w:rFonts w:ascii="Times New Roman" w:hAnsi="Times New Roman"/>
          <w:b/>
          <w:sz w:val="24"/>
        </w:rPr>
        <w:t xml:space="preserve">естественнонаучной направленности </w:t>
      </w:r>
    </w:p>
    <w:p w:rsidR="008117CF" w:rsidRDefault="008117CF" w:rsidP="008117CF">
      <w:pPr>
        <w:spacing w:after="187" w:line="240" w:lineRule="auto"/>
        <w:jc w:val="center"/>
        <w:rPr>
          <w:rFonts w:ascii="Times New Roman" w:hAnsi="Times New Roman"/>
          <w:b/>
          <w:sz w:val="24"/>
        </w:rPr>
      </w:pPr>
      <w:r w:rsidRPr="008117CF">
        <w:rPr>
          <w:rFonts w:ascii="Times New Roman" w:hAnsi="Times New Roman"/>
          <w:b/>
          <w:sz w:val="24"/>
        </w:rPr>
        <w:t>«Химлаборатория»</w:t>
      </w:r>
    </w:p>
    <w:p w:rsidR="00C2597A" w:rsidRDefault="00647646" w:rsidP="008117CF">
      <w:pPr>
        <w:spacing w:after="187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использованием оборудования «Точка роста»</w:t>
      </w:r>
    </w:p>
    <w:p w:rsidR="00C2597A" w:rsidRDefault="00647646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Возраст обучающихся </w:t>
      </w:r>
      <w:r w:rsidR="008117CF" w:rsidRPr="008117CF">
        <w:rPr>
          <w:rFonts w:ascii="Times New Roman" w:hAnsi="Times New Roman"/>
          <w:b/>
          <w:sz w:val="24"/>
        </w:rPr>
        <w:t>15-16 лет</w:t>
      </w:r>
    </w:p>
    <w:p w:rsidR="00C2597A" w:rsidRDefault="00647646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 1 год</w:t>
      </w:r>
    </w:p>
    <w:p w:rsidR="00C2597A" w:rsidRDefault="0064764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программы: базовый</w:t>
      </w:r>
    </w:p>
    <w:p w:rsidR="00C2597A" w:rsidRDefault="00C2597A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</w:p>
    <w:p w:rsidR="00C2597A" w:rsidRDefault="00C2597A">
      <w:pPr>
        <w:spacing w:after="187" w:line="240" w:lineRule="auto"/>
        <w:jc w:val="center"/>
        <w:rPr>
          <w:rFonts w:ascii="Times New Roman" w:hAnsi="Times New Roman"/>
          <w:sz w:val="24"/>
        </w:rPr>
      </w:pPr>
    </w:p>
    <w:p w:rsidR="00C2597A" w:rsidRDefault="00647646">
      <w:pPr>
        <w:widowControl w:val="0"/>
        <w:spacing w:after="0" w:line="225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2597A" w:rsidRDefault="00C2597A">
      <w:pPr>
        <w:spacing w:after="187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after="187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after="187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after="160" w:line="360" w:lineRule="auto"/>
        <w:rPr>
          <w:rFonts w:ascii="Times New Roman" w:hAnsi="Times New Roman"/>
          <w:sz w:val="24"/>
        </w:rPr>
      </w:pPr>
    </w:p>
    <w:p w:rsidR="008117CF" w:rsidRPr="008117CF" w:rsidRDefault="008117CF" w:rsidP="008117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8117CF">
        <w:rPr>
          <w:rFonts w:ascii="Times New Roman" w:hAnsi="Times New Roman"/>
          <w:bCs/>
          <w:color w:val="auto"/>
          <w:sz w:val="24"/>
          <w:szCs w:val="24"/>
        </w:rPr>
        <w:t>Автор – составитель:</w:t>
      </w:r>
    </w:p>
    <w:p w:rsidR="008117CF" w:rsidRPr="008117CF" w:rsidRDefault="008117CF" w:rsidP="008117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8117CF">
        <w:rPr>
          <w:rFonts w:ascii="Times New Roman" w:hAnsi="Times New Roman"/>
          <w:bCs/>
          <w:color w:val="auto"/>
          <w:sz w:val="24"/>
          <w:szCs w:val="24"/>
        </w:rPr>
        <w:t>Пещелевская</w:t>
      </w:r>
      <w:proofErr w:type="spellEnd"/>
      <w:r w:rsidRPr="008117CF">
        <w:rPr>
          <w:rFonts w:ascii="Times New Roman" w:hAnsi="Times New Roman"/>
          <w:bCs/>
          <w:color w:val="auto"/>
          <w:sz w:val="24"/>
          <w:szCs w:val="24"/>
        </w:rPr>
        <w:t xml:space="preserve"> Надежда Петровна</w:t>
      </w:r>
    </w:p>
    <w:p w:rsidR="008117CF" w:rsidRPr="008117CF" w:rsidRDefault="008117CF" w:rsidP="008117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Педагог дополнительного образования, у</w:t>
      </w:r>
      <w:r w:rsidRPr="008117CF">
        <w:rPr>
          <w:rFonts w:ascii="Times New Roman" w:hAnsi="Times New Roman"/>
          <w:bCs/>
          <w:color w:val="auto"/>
          <w:sz w:val="24"/>
          <w:szCs w:val="24"/>
        </w:rPr>
        <w:t>читель химии</w:t>
      </w:r>
    </w:p>
    <w:p w:rsidR="00C2597A" w:rsidRDefault="00C2597A">
      <w:pPr>
        <w:spacing w:after="160" w:line="360" w:lineRule="auto"/>
        <w:jc w:val="right"/>
        <w:rPr>
          <w:rFonts w:ascii="Times New Roman" w:hAnsi="Times New Roman"/>
          <w:sz w:val="28"/>
        </w:rPr>
      </w:pPr>
    </w:p>
    <w:p w:rsidR="008117CF" w:rsidRDefault="008117CF">
      <w:pPr>
        <w:spacing w:after="160" w:line="360" w:lineRule="auto"/>
        <w:jc w:val="right"/>
        <w:rPr>
          <w:rFonts w:ascii="Times New Roman" w:hAnsi="Times New Roman"/>
          <w:sz w:val="28"/>
        </w:rPr>
      </w:pPr>
    </w:p>
    <w:p w:rsidR="00C2597A" w:rsidRDefault="0064764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</w:p>
    <w:p w:rsidR="00C2597A" w:rsidRDefault="00941666">
      <w:pPr>
        <w:spacing w:after="160"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Пос.Турма</w:t>
      </w:r>
      <w:proofErr w:type="spellEnd"/>
      <w:r>
        <w:rPr>
          <w:rFonts w:ascii="Times New Roman" w:hAnsi="Times New Roman"/>
          <w:sz w:val="24"/>
        </w:rPr>
        <w:t>, 2023</w:t>
      </w:r>
      <w:r w:rsidR="00647646">
        <w:rPr>
          <w:rFonts w:ascii="Times New Roman" w:hAnsi="Times New Roman"/>
          <w:sz w:val="24"/>
        </w:rPr>
        <w:t xml:space="preserve"> г.</w:t>
      </w:r>
    </w:p>
    <w:p w:rsidR="00C2597A" w:rsidRDefault="00647646">
      <w:pPr>
        <w:numPr>
          <w:ilvl w:val="0"/>
          <w:numId w:val="1"/>
        </w:numPr>
        <w:spacing w:after="160" w:line="264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C2597A" w:rsidRDefault="00C2597A">
      <w:pPr>
        <w:spacing w:after="160" w:line="264" w:lineRule="auto"/>
        <w:contextualSpacing/>
        <w:jc w:val="both"/>
        <w:rPr>
          <w:rFonts w:ascii="Times New Roman" w:hAnsi="Times New Roman"/>
          <w:sz w:val="24"/>
        </w:rPr>
      </w:pPr>
    </w:p>
    <w:p w:rsidR="00C2597A" w:rsidRDefault="00647646" w:rsidP="008117CF">
      <w:pPr>
        <w:numPr>
          <w:ilvl w:val="0"/>
          <w:numId w:val="2"/>
        </w:numPr>
        <w:spacing w:after="0" w:line="264" w:lineRule="auto"/>
        <w:ind w:first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Информационные материалы и литература</w:t>
      </w:r>
      <w:r>
        <w:rPr>
          <w:rFonts w:ascii="Times New Roman" w:hAnsi="Times New Roman"/>
          <w:sz w:val="24"/>
        </w:rPr>
        <w:t xml:space="preserve">. Дополнительная общеразвивающая </w:t>
      </w:r>
      <w:r w:rsidR="008117CF">
        <w:rPr>
          <w:rFonts w:ascii="Times New Roman" w:hAnsi="Times New Roman"/>
          <w:sz w:val="24"/>
        </w:rPr>
        <w:t>программа «Химлаборатория</w:t>
      </w:r>
      <w:r>
        <w:rPr>
          <w:rFonts w:ascii="Times New Roman" w:hAnsi="Times New Roman"/>
          <w:sz w:val="24"/>
        </w:rPr>
        <w:t xml:space="preserve">» разработана на основе </w:t>
      </w:r>
      <w:r w:rsidR="008117CF" w:rsidRPr="008117CF">
        <w:rPr>
          <w:rFonts w:ascii="Times New Roman" w:hAnsi="Times New Roman"/>
          <w:sz w:val="24"/>
        </w:rPr>
        <w:t>программы дополнительного образования «Заниматель</w:t>
      </w:r>
      <w:r w:rsidR="008117CF">
        <w:rPr>
          <w:rFonts w:ascii="Times New Roman" w:hAnsi="Times New Roman"/>
          <w:sz w:val="24"/>
        </w:rPr>
        <w:t>ная химия», управление образова</w:t>
      </w:r>
      <w:r w:rsidR="008117CF" w:rsidRPr="008117CF">
        <w:rPr>
          <w:rFonts w:ascii="Times New Roman" w:hAnsi="Times New Roman"/>
          <w:sz w:val="24"/>
        </w:rPr>
        <w:t xml:space="preserve">ния администрации </w:t>
      </w:r>
      <w:proofErr w:type="spellStart"/>
      <w:r w:rsidR="008117CF" w:rsidRPr="008117CF">
        <w:rPr>
          <w:rFonts w:ascii="Times New Roman" w:hAnsi="Times New Roman"/>
          <w:sz w:val="24"/>
        </w:rPr>
        <w:t>г.о</w:t>
      </w:r>
      <w:proofErr w:type="spellEnd"/>
      <w:r w:rsidR="008117CF" w:rsidRPr="008117CF">
        <w:rPr>
          <w:rFonts w:ascii="Times New Roman" w:hAnsi="Times New Roman"/>
          <w:sz w:val="24"/>
        </w:rPr>
        <w:t xml:space="preserve">. </w:t>
      </w:r>
      <w:proofErr w:type="spellStart"/>
      <w:r w:rsidR="008117CF" w:rsidRPr="008117CF">
        <w:rPr>
          <w:rFonts w:ascii="Times New Roman" w:hAnsi="Times New Roman"/>
          <w:sz w:val="24"/>
        </w:rPr>
        <w:t>Навашинский</w:t>
      </w:r>
      <w:proofErr w:type="spellEnd"/>
      <w:r w:rsidR="008117CF" w:rsidRPr="008117CF">
        <w:rPr>
          <w:rFonts w:ascii="Times New Roman" w:hAnsi="Times New Roman"/>
          <w:sz w:val="24"/>
        </w:rPr>
        <w:t>, Нижегородской област</w:t>
      </w:r>
      <w:r w:rsidR="008117CF">
        <w:rPr>
          <w:rFonts w:ascii="Times New Roman" w:hAnsi="Times New Roman"/>
          <w:sz w:val="24"/>
        </w:rPr>
        <w:t>и, МБОУ «</w:t>
      </w:r>
      <w:proofErr w:type="spellStart"/>
      <w:r w:rsidR="008117CF">
        <w:rPr>
          <w:rFonts w:ascii="Times New Roman" w:hAnsi="Times New Roman"/>
          <w:sz w:val="24"/>
        </w:rPr>
        <w:t>Большеокулов-ская</w:t>
      </w:r>
      <w:proofErr w:type="spellEnd"/>
      <w:r w:rsidR="008117CF">
        <w:rPr>
          <w:rFonts w:ascii="Times New Roman" w:hAnsi="Times New Roman"/>
          <w:sz w:val="24"/>
        </w:rPr>
        <w:t xml:space="preserve"> СОШ»</w:t>
      </w:r>
      <w:r>
        <w:rPr>
          <w:rFonts w:ascii="Times New Roman" w:hAnsi="Times New Roman"/>
          <w:sz w:val="24"/>
          <w:highlight w:val="white"/>
        </w:rPr>
        <w:t xml:space="preserve"> и </w:t>
      </w:r>
      <w:r>
        <w:rPr>
          <w:rFonts w:ascii="Times New Roman" w:hAnsi="Times New Roman"/>
          <w:sz w:val="24"/>
        </w:rPr>
        <w:t>в соответствии с нормативно-правовыми документами, регламентирующими деятельность образовательных организаций: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Федеральный закон от 29.12.2012г. № 273-ФЗ «Об образовании в Российской Федерации»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27 июля 2022г. № 629.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Постановление Главного государственного санитарного врача РФ от 28.01.2021г. № 2 «Об утверждении санитарных правил и норм </w:t>
      </w:r>
      <w:proofErr w:type="spellStart"/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СанПин</w:t>
      </w:r>
      <w:proofErr w:type="spellEnd"/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«Гигиенические нормативы по устройству, содержанию и режиму работы организации воспитания и обучения, отдыха и оздоровления детей и молодежи»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детей»;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Стратегия развития воспитания в </w:t>
      </w:r>
      <w:proofErr w:type="gramStart"/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РФ  на</w:t>
      </w:r>
      <w:proofErr w:type="gramEnd"/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 период до 2025 года, утвержденная распоряжением Правительства РФ от 29 мая 2015 г. № 996-р;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Распоряжение Правительства РФ от 12.11.2020 № 2945-р «Об утверждении плана мероприятий по реализации в 2021-2025 годах Стратегии развития воспитания в РФ до 2025 года»;</w:t>
      </w:r>
    </w:p>
    <w:p w:rsidR="00941666" w:rsidRPr="00941666" w:rsidRDefault="00941666" w:rsidP="0094166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</w:t>
      </w:r>
    </w:p>
    <w:p w:rsidR="00941666" w:rsidRPr="00941666" w:rsidRDefault="00941666" w:rsidP="00941666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Иные документы</w:t>
      </w:r>
    </w:p>
    <w:p w:rsidR="00941666" w:rsidRPr="00941666" w:rsidRDefault="00941666" w:rsidP="00941666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941666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C2597A" w:rsidRDefault="00647646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Статус программы. </w:t>
      </w:r>
      <w:r>
        <w:rPr>
          <w:rFonts w:ascii="Times New Roman" w:hAnsi="Times New Roman"/>
          <w:sz w:val="24"/>
        </w:rPr>
        <w:t>Дополнительная общеразвивающая программа «</w:t>
      </w:r>
      <w:r w:rsidR="008117CF">
        <w:rPr>
          <w:rFonts w:ascii="Times New Roman" w:hAnsi="Times New Roman"/>
          <w:sz w:val="24"/>
        </w:rPr>
        <w:t>Химлаборатория</w:t>
      </w:r>
      <w:r>
        <w:rPr>
          <w:rFonts w:ascii="Times New Roman" w:hAnsi="Times New Roman"/>
          <w:sz w:val="24"/>
        </w:rPr>
        <w:t xml:space="preserve">» разработана в </w:t>
      </w:r>
      <w:r>
        <w:rPr>
          <w:rFonts w:ascii="Times New Roman" w:hAnsi="Times New Roman"/>
          <w:b/>
          <w:sz w:val="24"/>
        </w:rPr>
        <w:t xml:space="preserve">2022-2023 учебном году. </w:t>
      </w:r>
      <w:r>
        <w:rPr>
          <w:rFonts w:ascii="Times New Roman" w:hAnsi="Times New Roman"/>
          <w:sz w:val="24"/>
        </w:rPr>
        <w:t xml:space="preserve">Программа рассмотрена на методическом совете учреждения, утверждена приказом директора </w:t>
      </w:r>
      <w:proofErr w:type="gramStart"/>
      <w:r>
        <w:rPr>
          <w:rFonts w:ascii="Times New Roman" w:hAnsi="Times New Roman"/>
          <w:sz w:val="24"/>
        </w:rPr>
        <w:t>МКОУ  «</w:t>
      </w:r>
      <w:proofErr w:type="gramEnd"/>
      <w:r>
        <w:rPr>
          <w:rFonts w:ascii="Times New Roman" w:hAnsi="Times New Roman"/>
          <w:sz w:val="24"/>
        </w:rPr>
        <w:t>Турманская СОШ».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освоения программы базовый.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Направленность </w:t>
      </w:r>
      <w:r>
        <w:rPr>
          <w:rFonts w:ascii="Times New Roman" w:hAnsi="Times New Roman"/>
          <w:sz w:val="24"/>
        </w:rPr>
        <w:t xml:space="preserve">программы – </w:t>
      </w:r>
      <w:r>
        <w:rPr>
          <w:rFonts w:ascii="Times New Roman" w:hAnsi="Times New Roman"/>
          <w:b/>
          <w:sz w:val="24"/>
          <w:highlight w:val="white"/>
        </w:rPr>
        <w:t>естественно-научная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Значимость (актуальность) и педагогическая целесообразность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программы.</w:t>
      </w:r>
    </w:p>
    <w:p w:rsidR="008117CF" w:rsidRPr="008117CF" w:rsidRDefault="008117CF" w:rsidP="008117C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>Программа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«Химлаборатория»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направлена на обеспечение формирования целостной научной картины мира и воспитания ответственного и бережного отношения к окружающей среде. Предмет предполагает овладение учащимися </w:t>
      </w:r>
      <w:proofErr w:type="spellStart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межпредметным</w:t>
      </w:r>
      <w:proofErr w:type="spellEnd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анализом различных сфер жизни человека. Данная дополнительная образовательная программа, используя </w:t>
      </w:r>
      <w:proofErr w:type="spellStart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деятельностный</w:t>
      </w:r>
      <w:proofErr w:type="spellEnd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подход в обучении, способствует более глубокому изучению курса химии и позволяет обучающимся овладеть умениями формулировать гипотезы, конструировать и моделировать химические процессы; сопоставлять экспериментальные и теоретические знания с объективными реалиями жизни; оценивать полученные результаты, понимая постоянный процесс эволюции научного знания, что в конечном итоге способствует самообразованию и саморазвитию учащихся.</w:t>
      </w:r>
    </w:p>
    <w:p w:rsidR="008117CF" w:rsidRPr="008117CF" w:rsidRDefault="008117CF" w:rsidP="008117C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Умение определять химические компоненты в окружающем мире является одним из показателей уровня развития химического мышления школьников, глубины и полноты усвоения ими учебного материала, наличия навыков применения приобретенных знаний в новых ситуациях. Процесс определения включает сочетание теоретического материала, предусмотренного программой, с умениями логически связывать воедино отдельные химические явления и факты, что стимулирует более углубленное изучение теоретических вопросов и практических знаний курса химии. Вместе с тем умение определять химическую сторону окружающих процессов поможет ориентировать процесс обучения на «зону ближайшего развития» ученика, развивая его личностные, метапредметные и предметные результаты, способствуя профессиональному самоопределению.</w:t>
      </w:r>
    </w:p>
    <w:p w:rsidR="008117CF" w:rsidRPr="008117CF" w:rsidRDefault="008117CF" w:rsidP="008117C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Актуальность данной программы обусловлена тем, что в учебном плане МКОУ «Турманская СОШ» предмету «Химия» отведено всего 2 часа в неделю), что дает возможность сформировать у учащихся лишь базовые знания по предмету. В тоже время возраст 9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- 11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классов является важным для профессионального самоопределения школьников. Возможно, что проснувшийся интерес к химии может перерасти в будущую профессию. С другой стороны, представляется очень важным сохранение окружающей среды, улучшение экологии и знание правильной организации питания и пользования средствами общественного потребления, решение данных проблем раскрывается в данной дополнительной образовательной программе.</w:t>
      </w:r>
    </w:p>
    <w:p w:rsidR="008117CF" w:rsidRPr="008117CF" w:rsidRDefault="008117CF" w:rsidP="008117C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Педагогическая целесообразность программы заключается в раскрытие индивидуальных психологических особенностей обучающихся, формировании у них химической культуры, овладение практическими навыками, позволяющими ориентироваться в природных процессах и явлениях с химической точки зрения.</w:t>
      </w:r>
    </w:p>
    <w:p w:rsidR="00C2597A" w:rsidRDefault="0064764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Отличительная особенность программы.</w:t>
      </w:r>
    </w:p>
    <w:p w:rsidR="008117CF" w:rsidRDefault="008117C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8117CF">
        <w:rPr>
          <w:rFonts w:ascii="Times New Roman" w:hAnsi="Times New Roman"/>
          <w:sz w:val="24"/>
        </w:rPr>
        <w:t xml:space="preserve">Отличительной особенностью данной программы от уже существующих является более глубокий анализ программных тем по предмету «Химия» и их расширение, </w:t>
      </w:r>
      <w:proofErr w:type="gramStart"/>
      <w:r w:rsidRPr="008117CF">
        <w:rPr>
          <w:rFonts w:ascii="Times New Roman" w:hAnsi="Times New Roman"/>
          <w:sz w:val="24"/>
        </w:rPr>
        <w:t>связан-</w:t>
      </w:r>
      <w:proofErr w:type="spellStart"/>
      <w:r w:rsidRPr="008117CF">
        <w:rPr>
          <w:rFonts w:ascii="Times New Roman" w:hAnsi="Times New Roman"/>
          <w:sz w:val="24"/>
        </w:rPr>
        <w:t>ное</w:t>
      </w:r>
      <w:proofErr w:type="spellEnd"/>
      <w:proofErr w:type="gramEnd"/>
      <w:r w:rsidRPr="008117CF">
        <w:rPr>
          <w:rFonts w:ascii="Times New Roman" w:hAnsi="Times New Roman"/>
          <w:sz w:val="24"/>
        </w:rPr>
        <w:t xml:space="preserve"> с практической стороной жизни человека («Химия и питание», «Химия и окружаю-</w:t>
      </w:r>
      <w:proofErr w:type="spellStart"/>
      <w:r w:rsidRPr="008117CF">
        <w:rPr>
          <w:rFonts w:ascii="Times New Roman" w:hAnsi="Times New Roman"/>
          <w:sz w:val="24"/>
        </w:rPr>
        <w:t>щая</w:t>
      </w:r>
      <w:proofErr w:type="spellEnd"/>
      <w:r w:rsidRPr="008117CF">
        <w:rPr>
          <w:rFonts w:ascii="Times New Roman" w:hAnsi="Times New Roman"/>
          <w:sz w:val="24"/>
        </w:rPr>
        <w:t xml:space="preserve"> среда», «Химия и медицина», «Химия и косметика», «Живопись глазами химика» и др.).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Адресат программы.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Дополнительная общеразвивающая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программа «Юный </w:t>
      </w:r>
      <w:r w:rsidR="008117CF">
        <w:rPr>
          <w:rFonts w:ascii="Times New Roman" w:hAnsi="Times New Roman"/>
          <w:sz w:val="24"/>
        </w:rPr>
        <w:t>биолог» адресована школьникам 15 – 16</w:t>
      </w:r>
      <w:r>
        <w:rPr>
          <w:rFonts w:ascii="Times New Roman" w:hAnsi="Times New Roman"/>
          <w:sz w:val="24"/>
        </w:rPr>
        <w:t xml:space="preserve"> лет. </w:t>
      </w:r>
      <w:r>
        <w:rPr>
          <w:rFonts w:ascii="Times New Roman" w:hAnsi="Times New Roman"/>
          <w:b/>
          <w:sz w:val="24"/>
        </w:rPr>
        <w:t xml:space="preserve">Принципы формирования учебной группы. </w:t>
      </w:r>
      <w:r>
        <w:rPr>
          <w:rFonts w:ascii="Times New Roman" w:hAnsi="Times New Roman"/>
          <w:sz w:val="24"/>
        </w:rPr>
        <w:t xml:space="preserve">Группа формируется из детей и подростков разного возраста. </w:t>
      </w:r>
      <w:r>
        <w:rPr>
          <w:rFonts w:ascii="Times New Roman" w:hAnsi="Times New Roman"/>
          <w:b/>
          <w:sz w:val="24"/>
        </w:rPr>
        <w:t xml:space="preserve">Количество обучающихся. </w:t>
      </w:r>
      <w:r>
        <w:rPr>
          <w:rFonts w:ascii="Times New Roman" w:hAnsi="Times New Roman"/>
          <w:sz w:val="24"/>
        </w:rPr>
        <w:t xml:space="preserve">Оптимальное количество обучающихся в учебной группе – 12 -15 человек. </w:t>
      </w:r>
      <w:r>
        <w:rPr>
          <w:rFonts w:ascii="Times New Roman" w:hAnsi="Times New Roman"/>
          <w:b/>
          <w:sz w:val="24"/>
        </w:rPr>
        <w:t xml:space="preserve">Программа предусматривает включение в образовательный процесс детей и подростков с ограниченными возможностями здоровья. 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</w:t>
      </w:r>
      <w:r w:rsidR="008117CF">
        <w:rPr>
          <w:rFonts w:ascii="Times New Roman" w:hAnsi="Times New Roman"/>
          <w:b/>
          <w:sz w:val="24"/>
        </w:rPr>
        <w:t>стные особенности обучающихся 15-16</w:t>
      </w:r>
      <w:r>
        <w:rPr>
          <w:rFonts w:ascii="Times New Roman" w:hAnsi="Times New Roman"/>
          <w:b/>
          <w:sz w:val="24"/>
        </w:rPr>
        <w:t>-ти лет.</w:t>
      </w:r>
    </w:p>
    <w:p w:rsidR="008117CF" w:rsidRPr="008117CF" w:rsidRDefault="008117CF" w:rsidP="008117C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В процессе учения очень заметно совершенствуется мышление подростка. Содержание и логика изучаемых в школе предметов, изменение характера и форм учебной деятельности формируют и развивают у него способность активно, самостоятельно мыслить, рассуждать, сравнивать, делать глубокие обобщения и выводы. Подростки могут уже мыслить логически, заниматься теоретическими рассуждениями и самоанализом.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>Важнейшее, интеллектуальное приобретение подросткового возраста - это умение оперировать гипотезами.</w:t>
      </w:r>
    </w:p>
    <w:p w:rsidR="008117CF" w:rsidRPr="008117CF" w:rsidRDefault="008117CF" w:rsidP="008117C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Основной особенностью мыслительной деятельности подростка является изменение соотношения между конкретно-образным и абстрактным мышлением.</w:t>
      </w:r>
    </w:p>
    <w:p w:rsidR="008117CF" w:rsidRPr="008117CF" w:rsidRDefault="008117CF" w:rsidP="008117C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Постепенно, под влиянием школьного обучения развивается аналитико-синтетическая деятельность, подростки начинают интересоваться не только конкретными фактами, но и их анализом, укрепляется тенденция к причинному объяснению, учащиеся стремятся выделить главное, существенное в материале, овладевают умением обосновывать, доказывать определенные положения, делать широкие обобщения.</w:t>
      </w:r>
    </w:p>
    <w:p w:rsidR="008117CF" w:rsidRPr="008117CF" w:rsidRDefault="008117CF" w:rsidP="008117C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Подростков очень привлекает возможность расширить, обогатить свои знания, проникнуть в сущность изучаемых явлений, установить причинно-следственные связи, учащиеся испытывают большое эмоциональное удовлетворение от исследовательской деятельности. Им нравится мыслить, делать самостоятельные открытия.</w:t>
      </w:r>
    </w:p>
    <w:p w:rsidR="00C2597A" w:rsidRDefault="006476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освоения программы - </w:t>
      </w:r>
      <w:r>
        <w:rPr>
          <w:rFonts w:ascii="Times New Roman" w:hAnsi="Times New Roman"/>
          <w:sz w:val="24"/>
        </w:rPr>
        <w:t xml:space="preserve">1 </w:t>
      </w:r>
      <w:proofErr w:type="gramStart"/>
      <w:r>
        <w:rPr>
          <w:rFonts w:ascii="Times New Roman" w:hAnsi="Times New Roman"/>
          <w:sz w:val="24"/>
        </w:rPr>
        <w:t>год ,</w:t>
      </w:r>
      <w:proofErr w:type="gramEnd"/>
      <w:r>
        <w:rPr>
          <w:rFonts w:ascii="Times New Roman" w:hAnsi="Times New Roman"/>
          <w:sz w:val="24"/>
        </w:rPr>
        <w:t xml:space="preserve"> 34 недели, 9 месяцев.</w:t>
      </w:r>
    </w:p>
    <w:p w:rsidR="00C2597A" w:rsidRDefault="006476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обучения – </w:t>
      </w:r>
      <w:r>
        <w:rPr>
          <w:rFonts w:ascii="Times New Roman" w:hAnsi="Times New Roman"/>
          <w:sz w:val="24"/>
        </w:rPr>
        <w:t xml:space="preserve">очная. </w:t>
      </w:r>
      <w:r>
        <w:rPr>
          <w:rFonts w:ascii="Times New Roman" w:hAnsi="Times New Roman"/>
          <w:b/>
          <w:sz w:val="24"/>
        </w:rPr>
        <w:t xml:space="preserve">Программой не предусмотрена заочная форма обучения с применением дистанционных технологий. </w:t>
      </w:r>
    </w:p>
    <w:p w:rsidR="00C2597A" w:rsidRDefault="006476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Дополнительная общеразвивающая программа «</w:t>
      </w:r>
      <w:r w:rsidR="008117CF">
        <w:rPr>
          <w:rFonts w:ascii="Times New Roman" w:hAnsi="Times New Roman"/>
          <w:sz w:val="24"/>
        </w:rPr>
        <w:t>Химлаборатория</w:t>
      </w:r>
      <w:r>
        <w:rPr>
          <w:rFonts w:ascii="Times New Roman" w:hAnsi="Times New Roman"/>
          <w:sz w:val="24"/>
        </w:rPr>
        <w:t xml:space="preserve">» реализуется </w:t>
      </w:r>
      <w:r>
        <w:rPr>
          <w:rFonts w:ascii="Times New Roman" w:hAnsi="Times New Roman"/>
          <w:b/>
          <w:sz w:val="24"/>
        </w:rPr>
        <w:t>в течение всего учебного года, с осенними, зимними и весенними каникулами, что находит отражение в календарном учебном графике и календарном учебно-тематическом плане.</w:t>
      </w:r>
    </w:p>
    <w:p w:rsidR="00C2597A" w:rsidRDefault="006476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Сетевая форма реализации программы возможна </w:t>
      </w:r>
      <w:r>
        <w:rPr>
          <w:rFonts w:ascii="Times New Roman" w:hAnsi="Times New Roman"/>
          <w:sz w:val="24"/>
        </w:rPr>
        <w:t>при условии заказа образовательных учреждений на организацию творческой деятельности по изобразительному искусству на основании договора о сетевом взаимодействии.</w:t>
      </w:r>
    </w:p>
    <w:p w:rsidR="00C2597A" w:rsidRDefault="006476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организации образовательного процесса.</w:t>
      </w:r>
    </w:p>
    <w:p w:rsidR="00C2597A" w:rsidRDefault="006476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Традиционная модель реализации </w:t>
      </w:r>
      <w:r>
        <w:rPr>
          <w:rFonts w:ascii="Times New Roman" w:hAnsi="Times New Roman"/>
          <w:sz w:val="24"/>
        </w:rPr>
        <w:t xml:space="preserve">дополнительной общеразвивающей программы, которая представляет собой линейную последовательность освоения содержания в течение одного года. Программа </w:t>
      </w:r>
      <w:r>
        <w:rPr>
          <w:rFonts w:ascii="Times New Roman" w:hAnsi="Times New Roman"/>
          <w:b/>
          <w:sz w:val="24"/>
        </w:rPr>
        <w:t>не реализуется в сетевой форме, так как в этом нет необходимости</w:t>
      </w:r>
      <w:r>
        <w:rPr>
          <w:rFonts w:ascii="Times New Roman" w:hAnsi="Times New Roman"/>
          <w:sz w:val="24"/>
        </w:rPr>
        <w:t xml:space="preserve">; программа </w:t>
      </w:r>
      <w:r>
        <w:rPr>
          <w:rFonts w:ascii="Times New Roman" w:hAnsi="Times New Roman"/>
          <w:b/>
          <w:sz w:val="24"/>
        </w:rPr>
        <w:t>не предусматривает модульный принцип представления содержания учебного материала.</w:t>
      </w:r>
    </w:p>
    <w:p w:rsidR="00C2597A" w:rsidRDefault="006476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Режим занятий. </w:t>
      </w:r>
      <w:r>
        <w:rPr>
          <w:rFonts w:ascii="Times New Roman" w:hAnsi="Times New Roman"/>
          <w:sz w:val="24"/>
        </w:rPr>
        <w:t>Занятия проводятся 1 раз в не</w:t>
      </w:r>
      <w:r w:rsidR="008117CF">
        <w:rPr>
          <w:rFonts w:ascii="Times New Roman" w:hAnsi="Times New Roman"/>
          <w:sz w:val="24"/>
        </w:rPr>
        <w:t>делю по 1</w:t>
      </w:r>
      <w:r w:rsidR="00941666">
        <w:rPr>
          <w:rFonts w:ascii="Times New Roman" w:hAnsi="Times New Roman"/>
          <w:sz w:val="24"/>
        </w:rPr>
        <w:t>,5</w:t>
      </w:r>
      <w:r>
        <w:rPr>
          <w:rFonts w:ascii="Times New Roman" w:hAnsi="Times New Roman"/>
          <w:sz w:val="24"/>
        </w:rPr>
        <w:t xml:space="preserve"> академическ</w:t>
      </w:r>
      <w:r w:rsidR="008117CF">
        <w:rPr>
          <w:rFonts w:ascii="Times New Roman" w:hAnsi="Times New Roman"/>
          <w:sz w:val="24"/>
        </w:rPr>
        <w:t>ому часу</w:t>
      </w:r>
      <w:r>
        <w:rPr>
          <w:rFonts w:ascii="Times New Roman" w:hAnsi="Times New Roman"/>
          <w:b/>
          <w:sz w:val="24"/>
        </w:rPr>
        <w:t>.</w:t>
      </w:r>
      <w:r w:rsidR="008117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Продолжительность 1</w:t>
      </w:r>
      <w:r w:rsidR="0094166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академического часа – </w:t>
      </w:r>
      <w:r w:rsidR="00941666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минут.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Перерыв между занятиями – 15 минут.</w:t>
      </w:r>
    </w:p>
    <w:p w:rsidR="008117CF" w:rsidRPr="008117CF" w:rsidRDefault="00647646" w:rsidP="008117CF">
      <w:pPr>
        <w:pStyle w:val="aa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 xml:space="preserve">Цель программы. </w:t>
      </w:r>
      <w:r w:rsidR="008117CF"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8117CF" w:rsidRPr="008117CF" w:rsidRDefault="008117CF" w:rsidP="008117CF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Задачи:</w:t>
      </w:r>
    </w:p>
    <w:p w:rsidR="008117CF" w:rsidRPr="008117CF" w:rsidRDefault="008117CF" w:rsidP="008117CF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Обучающие: </w:t>
      </w:r>
    </w:p>
    <w:p w:rsidR="008117CF" w:rsidRPr="008117CF" w:rsidRDefault="008117CF" w:rsidP="008117C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освоить новые темы, не рассматриваемые программой, имеющие прикладное назначение;</w:t>
      </w:r>
    </w:p>
    <w:p w:rsidR="008117CF" w:rsidRPr="008117CF" w:rsidRDefault="008117CF" w:rsidP="008117C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использовать теоретические знания по химии на практике;</w:t>
      </w:r>
    </w:p>
    <w:p w:rsidR="008117CF" w:rsidRPr="008117CF" w:rsidRDefault="008117CF" w:rsidP="008117C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изучить экологические аспекты в свете химических процессов.</w:t>
      </w:r>
    </w:p>
    <w:p w:rsidR="008117CF" w:rsidRPr="008117CF" w:rsidRDefault="008117CF" w:rsidP="008117CF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Развивающие:</w:t>
      </w:r>
    </w:p>
    <w:p w:rsidR="008117CF" w:rsidRPr="008117CF" w:rsidRDefault="008117CF" w:rsidP="008117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формировать личностные умения (целенаправленность, настойчивость, ответственность, дисциплинированность, волевые качества и т.д.);</w:t>
      </w:r>
    </w:p>
    <w:p w:rsidR="008117CF" w:rsidRPr="008117CF" w:rsidRDefault="008117CF" w:rsidP="008117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воспитывать экологическую культуру</w:t>
      </w:r>
    </w:p>
    <w:p w:rsidR="008117CF" w:rsidRPr="008117CF" w:rsidRDefault="008117CF" w:rsidP="008117CF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Воспитательные: </w:t>
      </w:r>
    </w:p>
    <w:p w:rsidR="008117CF" w:rsidRPr="008117CF" w:rsidRDefault="008117CF" w:rsidP="008117C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формировать метапредметные навыки работы с учебной литературой, сетью Интернет;</w:t>
      </w:r>
    </w:p>
    <w:p w:rsidR="008117CF" w:rsidRPr="008117CF" w:rsidRDefault="008117CF" w:rsidP="008117C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формировать ИКТ-</w:t>
      </w:r>
      <w:proofErr w:type="spellStart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компетентости</w:t>
      </w:r>
      <w:proofErr w:type="spellEnd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;</w:t>
      </w:r>
    </w:p>
    <w:p w:rsidR="008117CF" w:rsidRDefault="008117CF" w:rsidP="008117CF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>развивать логическое мышление, внимание, творческие способности посредством выработки рациональных приемов обучения</w:t>
      </w:r>
    </w:p>
    <w:p w:rsidR="00C2597A" w:rsidRPr="009271CC" w:rsidRDefault="00647646" w:rsidP="008117CF">
      <w:pPr>
        <w:spacing w:after="0" w:line="240" w:lineRule="auto"/>
        <w:rPr>
          <w:rFonts w:ascii="Times New Roman" w:hAnsi="Times New Roman"/>
          <w:b/>
          <w:sz w:val="24"/>
        </w:rPr>
      </w:pPr>
      <w:r w:rsidRPr="009271CC">
        <w:rPr>
          <w:rFonts w:ascii="Times New Roman" w:hAnsi="Times New Roman"/>
          <w:b/>
          <w:sz w:val="24"/>
        </w:rPr>
        <w:t>Комплекс основных характеристик образования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 w:rsidRPr="009271CC">
        <w:rPr>
          <w:rFonts w:ascii="Times New Roman" w:hAnsi="Times New Roman"/>
          <w:b/>
        </w:rPr>
        <w:t xml:space="preserve">Объем программы – </w:t>
      </w:r>
      <w:r w:rsidRPr="009271CC">
        <w:rPr>
          <w:rFonts w:ascii="Times New Roman" w:hAnsi="Times New Roman"/>
        </w:rPr>
        <w:t xml:space="preserve">общее количество часов, необходимых для освоения программного материала составляет </w:t>
      </w:r>
      <w:r w:rsidR="00BC3EBF">
        <w:rPr>
          <w:rFonts w:ascii="Times New Roman" w:hAnsi="Times New Roman"/>
        </w:rPr>
        <w:t>51</w:t>
      </w:r>
      <w:r w:rsidR="008117CF">
        <w:rPr>
          <w:rFonts w:ascii="Times New Roman" w:hAnsi="Times New Roman"/>
        </w:rPr>
        <w:t xml:space="preserve"> </w:t>
      </w:r>
      <w:r w:rsidRPr="009271CC">
        <w:rPr>
          <w:rFonts w:ascii="Times New Roman" w:hAnsi="Times New Roman"/>
        </w:rPr>
        <w:t xml:space="preserve">учебных часа. Для достижения поставленной цели и </w:t>
      </w:r>
      <w:r w:rsidR="008117CF" w:rsidRPr="009271CC">
        <w:rPr>
          <w:rFonts w:ascii="Times New Roman" w:hAnsi="Times New Roman"/>
        </w:rPr>
        <w:t xml:space="preserve">получения </w:t>
      </w:r>
      <w:r w:rsidR="008117CF" w:rsidRPr="009271CC">
        <w:rPr>
          <w:rFonts w:ascii="Times New Roman" w:hAnsi="Times New Roman"/>
          <w:sz w:val="24"/>
        </w:rPr>
        <w:t>базовых знаний — это</w:t>
      </w:r>
      <w:r w:rsidRPr="009271CC">
        <w:rPr>
          <w:rFonts w:ascii="Times New Roman" w:hAnsi="Times New Roman"/>
          <w:sz w:val="24"/>
        </w:rPr>
        <w:t xml:space="preserve"> оптимальное количество часов.</w:t>
      </w:r>
    </w:p>
    <w:p w:rsidR="00C2597A" w:rsidRDefault="00647646" w:rsidP="008117CF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программы.</w:t>
      </w:r>
    </w:p>
    <w:p w:rsidR="008117CF" w:rsidRPr="008117CF" w:rsidRDefault="008117CF" w:rsidP="008117CF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Раздел</w:t>
      </w:r>
      <w:r w:rsidR="00FA4AE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1. Химия и окружающая среда - </w:t>
      </w:r>
      <w:r w:rsidR="00BC3EB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16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час</w:t>
      </w:r>
      <w:r w:rsidR="00F668F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а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Человек и биосфера. Уровни экологических проблем.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Место человека в окружающем мире. Основные экологические проблемы.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Антропогенные источники загрязнения окружающей среды.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Понятие окружающей среды. Основные источники загрязнения.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Понятие о ПДК (предельно допустимых концентрациях) вредных веществ в атмосфере, воде, пищевых продуктах.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Канцерогены в продуктах питания, их обнаружение и выяснение действия на организм.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Очистка сточных вод (физическая, химическая, биологическая).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Характеристика и описание методов очистки сточных вод. Домашние фильтры, их классификация.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Нефть, уголь и экологические проблемы.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Химический состав природных углеводородных ископаемых, основные экологические проблемы их использования.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Сообщения учащихся о проблемах окружающей среды</w:t>
      </w:r>
    </w:p>
    <w:p w:rsidR="008117CF" w:rsidRPr="008117CF" w:rsidRDefault="008117CF" w:rsidP="008117CF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Раздел 2. Входной контроль – 1 час</w:t>
      </w:r>
    </w:p>
    <w:p w:rsidR="008117CF" w:rsidRPr="008117CF" w:rsidRDefault="006F0801" w:rsidP="008117CF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Раздел 3. Химия и питание - </w:t>
      </w:r>
      <w:r w:rsidR="00BC3EB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16</w:t>
      </w:r>
      <w:r w:rsidR="008117CF"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час</w:t>
      </w:r>
      <w:r w:rsidR="00F668F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а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Значение правильной организации питания.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Составление рационов питания. Причины нарушения обмена веществ.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Неорганические вещества, используемые в питании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Поваренная соль, пищевая сода их химический состав и свойства, влияние на организм человека.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Химический состав пищевых продуктов.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Изучение химического состава продуктов питания, выявление вредных компонентов, исключение продуктов питания с вредными веществами из рациона, замена на более качественны продукты.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Продукты долгого хранения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Сроки хранения продуктов, правила использования замороженных продуктов.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Сладости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Нормирование потребления продуктов, содержащих глюкозу. Влияние шоколада на деятельность мозговых центров.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Пряности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Историческая справка появления специй в России, основные пряности, используемые при приготовлении пищи, их влияние на пищеварительный тракт. Понятие вкус пищи.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Пищевые добавки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Биологические активные вещества, включение их в рацион питания. Химические компоненты, входящие в их состав, влияние на общее самочувствие.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Получение искусственных пищевых продуктов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Продукты питания, содержащие генетически модифицированные вещества, их влияние на репродуктивную сферу.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Комплексное использование компонентов пищи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Комплексное питание, его значение для здоровья. Вымывание отдельных химических элементов; включение в рацион биологически активных компонентов.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Экскурсия на кондитерскую фабрику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</w:p>
    <w:p w:rsidR="008117CF" w:rsidRPr="008117CF" w:rsidRDefault="008117CF" w:rsidP="008117CF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Раздел 4. Текущая аттестация – </w:t>
      </w:r>
      <w:r w:rsidR="00BC3EB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часа</w:t>
      </w:r>
    </w:p>
    <w:p w:rsidR="008117CF" w:rsidRPr="008117CF" w:rsidRDefault="008117CF" w:rsidP="008117CF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Раздел 5. Препараты бытовой химии в нашем доме - </w:t>
      </w:r>
      <w:r w:rsidR="00BC3EB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16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час</w:t>
      </w:r>
      <w:r w:rsidR="006F0801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а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Техника безопасности хранения и использования препаратов бытовой химии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>Правила хранения препаратов бытовой химии, техника работы с ними, первая помощь при отравлениях.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Состав и практическое использование растворителей. Меры предосторожности в работе с огнеопасными веществами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Химический состав растворителей, определение их качества по составу. Причины горючести растворителей, способы их тушения.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Мел, гипс, известняк. Состав, свойства. Полезные советы по практическому использованию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Химические формулы природных строительных материалов, основные месторождения, способы добычи.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Полиэтилен, оргстекло, пенопласт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Экологические проблемы использования современных </w:t>
      </w:r>
      <w:proofErr w:type="spellStart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полиматериалов</w:t>
      </w:r>
      <w:proofErr w:type="spellEnd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, их химический состав, способы получения и утилизация.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Лавсан, капрон, нитрон, хлорин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Химический состав, сферы применения, способы утилизации.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Химчистка на дому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.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Использование нашатырного спирта для очистки пятен, применение отбеливателей с активным озоном.</w:t>
      </w:r>
    </w:p>
    <w:p w:rsidR="008117CF" w:rsidRPr="008117CF" w:rsidRDefault="008117CF" w:rsidP="008117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Составление сборника полезных советов «Хорошая хозяйка (хозяин)»</w:t>
      </w:r>
    </w:p>
    <w:p w:rsidR="008117CF" w:rsidRPr="008117CF" w:rsidRDefault="008117CF" w:rsidP="008117CF">
      <w:pPr>
        <w:widowControl w:val="0"/>
        <w:spacing w:after="0" w:line="240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Раздел 6. Итоговая аттестация – </w:t>
      </w:r>
      <w:r w:rsidR="00BC3EB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</w:t>
      </w: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часа</w:t>
      </w:r>
    </w:p>
    <w:p w:rsidR="00C2597A" w:rsidRDefault="006476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результаты.</w:t>
      </w:r>
    </w:p>
    <w:p w:rsidR="00C2597A" w:rsidRDefault="00647646" w:rsidP="008117CF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завершении обучения обучающиеся</w:t>
      </w:r>
    </w:p>
    <w:p w:rsidR="008117CF" w:rsidRPr="008117CF" w:rsidRDefault="008117CF" w:rsidP="008117CF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Обучающийся должен знать:</w:t>
      </w:r>
    </w:p>
    <w:p w:rsidR="008117CF" w:rsidRPr="008117CF" w:rsidRDefault="008117CF" w:rsidP="008117CF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химическая связь, </w:t>
      </w:r>
      <w:proofErr w:type="spellStart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электроотрицательность</w:t>
      </w:r>
      <w:proofErr w:type="spellEnd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неэлектролит</w:t>
      </w:r>
      <w:proofErr w:type="spellEnd"/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117CF" w:rsidRPr="008117CF" w:rsidRDefault="008117CF" w:rsidP="008117CF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основные законы химии: сохранения массы веществ, периодический закон;</w:t>
      </w:r>
    </w:p>
    <w:p w:rsidR="008117CF" w:rsidRPr="008117CF" w:rsidRDefault="008117CF" w:rsidP="008117CF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8117CF" w:rsidRPr="008117CF" w:rsidRDefault="008117CF" w:rsidP="008117CF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8117CF" w:rsidRPr="008117CF" w:rsidRDefault="008117CF" w:rsidP="008117CF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Обучающиеся должны уметь:</w:t>
      </w:r>
    </w:p>
    <w:p w:rsidR="008117CF" w:rsidRPr="008117CF" w:rsidRDefault="008117CF" w:rsidP="008117C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называть изученные вещества по "тривиальной" или международной номенклатуре;</w:t>
      </w:r>
    </w:p>
    <w:p w:rsidR="008117CF" w:rsidRPr="008117CF" w:rsidRDefault="008117CF" w:rsidP="008117C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8117CF" w:rsidRPr="008117CF" w:rsidRDefault="008117CF" w:rsidP="008117C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характеризовать: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8117CF" w:rsidRPr="008117CF" w:rsidRDefault="008117CF" w:rsidP="008117C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8117CF" w:rsidRPr="008117CF" w:rsidRDefault="008117CF" w:rsidP="008117C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>выполнять химический эксперимент по распознаванию важнейших неорганических и органических веществ;</w:t>
      </w:r>
    </w:p>
    <w:p w:rsidR="008117CF" w:rsidRPr="008117CF" w:rsidRDefault="008117CF" w:rsidP="008117C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>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Получат развитие </w:t>
      </w:r>
      <w:proofErr w:type="spellStart"/>
      <w:r>
        <w:rPr>
          <w:rFonts w:ascii="Times New Roman" w:hAnsi="Times New Roman"/>
          <w:b/>
          <w:sz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</w:rPr>
        <w:t xml:space="preserve"> умения и личностные качества: </w:t>
      </w:r>
    </w:p>
    <w:p w:rsidR="008117CF" w:rsidRPr="008117CF" w:rsidRDefault="008117CF" w:rsidP="008117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в ценностно-ориентационной сфере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— чувство гордости за российскую химическую науку, гуманизм, отношение к труду, целеустремленность, бережное отношение к окружающей среде; </w:t>
      </w:r>
    </w:p>
    <w:p w:rsidR="008117CF" w:rsidRPr="008117CF" w:rsidRDefault="008117CF" w:rsidP="008117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в трудовой сфере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— готовность к осознанному выбору дальнейшей образовательной траектории; знание и стремление к соблюдению экологической безопасности на производстве; </w:t>
      </w:r>
    </w:p>
    <w:p w:rsidR="00C2597A" w:rsidRPr="008117CF" w:rsidRDefault="008117CF" w:rsidP="008117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117CF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в познавательной (когнитивной, интеллектуальной) сфере</w:t>
      </w:r>
      <w:r w:rsidRPr="008117C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— умение управлять своей познавательной деятельностью, проводить исследования, наблюдения, составлять отчеты наблюдений.</w:t>
      </w:r>
    </w:p>
    <w:p w:rsidR="00C2597A" w:rsidRDefault="00647646">
      <w:pPr>
        <w:pStyle w:val="a7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Комплекс организационно-педагогических условий</w:t>
      </w:r>
    </w:p>
    <w:p w:rsidR="00C2597A" w:rsidRDefault="00647646">
      <w:pPr>
        <w:spacing w:after="0" w:line="264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</w:t>
      </w:r>
    </w:p>
    <w:p w:rsidR="00C2597A" w:rsidRDefault="00C2597A">
      <w:pPr>
        <w:spacing w:line="240" w:lineRule="auto"/>
        <w:rPr>
          <w:rFonts w:ascii="Times New Roman" w:hAnsi="Times New Roman"/>
          <w:b/>
          <w:sz w:val="28"/>
        </w:rPr>
      </w:pPr>
    </w:p>
    <w:tbl>
      <w:tblPr>
        <w:tblW w:w="1074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91"/>
        <w:gridCol w:w="1040"/>
        <w:gridCol w:w="1311"/>
        <w:gridCol w:w="882"/>
        <w:gridCol w:w="2011"/>
      </w:tblGrid>
      <w:tr w:rsidR="00C2597A" w:rsidTr="007304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разделов (тем)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 и  аттестации</w:t>
            </w:r>
          </w:p>
        </w:tc>
      </w:tr>
      <w:tr w:rsidR="00C2597A" w:rsidTr="007304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C2597A"/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C2597A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C2597A"/>
        </w:tc>
      </w:tr>
      <w:tr w:rsidR="00BC3EBF" w:rsidTr="007304C8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BF" w:rsidRDefault="00BC3EBF" w:rsidP="00BC3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91" w:type="dxa"/>
          </w:tcPr>
          <w:p w:rsidR="00BC3EBF" w:rsidRPr="006A25F6" w:rsidRDefault="00BC3EBF" w:rsidP="00BC3EB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/>
                <w:b/>
                <w:sz w:val="24"/>
                <w:szCs w:val="24"/>
              </w:rPr>
              <w:t xml:space="preserve">Раздел 1.Химия и окружающая среда </w:t>
            </w:r>
          </w:p>
        </w:tc>
        <w:tc>
          <w:tcPr>
            <w:tcW w:w="1040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BC3EBF" w:rsidRPr="001D1EEE" w:rsidRDefault="00BC3EBF" w:rsidP="00BC3E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EBF" w:rsidTr="007304C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BF" w:rsidRDefault="00BC3EBF" w:rsidP="00BC3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91" w:type="dxa"/>
          </w:tcPr>
          <w:p w:rsidR="00BC3EBF" w:rsidRPr="006A25F6" w:rsidRDefault="00BC3EBF" w:rsidP="00BC3EB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/>
                <w:b/>
                <w:sz w:val="24"/>
                <w:szCs w:val="24"/>
              </w:rPr>
              <w:t>Раздел2. Входной контроль</w:t>
            </w:r>
          </w:p>
        </w:tc>
        <w:tc>
          <w:tcPr>
            <w:tcW w:w="1040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C3EBF" w:rsidTr="0073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BF" w:rsidRDefault="00BC3EBF" w:rsidP="00BC3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91" w:type="dxa"/>
          </w:tcPr>
          <w:p w:rsidR="00BC3EBF" w:rsidRPr="006A25F6" w:rsidRDefault="00BC3EBF" w:rsidP="00BC3EB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/>
                <w:b/>
                <w:sz w:val="24"/>
                <w:szCs w:val="24"/>
              </w:rPr>
              <w:t>Раздел 3. Химия и питание</w:t>
            </w:r>
          </w:p>
        </w:tc>
        <w:tc>
          <w:tcPr>
            <w:tcW w:w="1040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EBF" w:rsidTr="0073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BF" w:rsidRDefault="00BC3EBF" w:rsidP="00BC3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91" w:type="dxa"/>
          </w:tcPr>
          <w:p w:rsidR="00BC3EBF" w:rsidRPr="006A25F6" w:rsidRDefault="00BC3EBF" w:rsidP="00BC3EB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/>
                <w:b/>
                <w:sz w:val="24"/>
                <w:szCs w:val="24"/>
              </w:rPr>
              <w:t>Раздел 4. Текущая аттестация</w:t>
            </w:r>
          </w:p>
        </w:tc>
        <w:tc>
          <w:tcPr>
            <w:tcW w:w="1040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C3EBF" w:rsidTr="0073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BF" w:rsidRDefault="00BC3EBF" w:rsidP="00BC3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91" w:type="dxa"/>
          </w:tcPr>
          <w:p w:rsidR="00BC3EBF" w:rsidRPr="006A25F6" w:rsidRDefault="00BC3EBF" w:rsidP="00BC3EB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/>
                <w:b/>
                <w:sz w:val="24"/>
                <w:szCs w:val="24"/>
              </w:rPr>
              <w:t>Раздел 5. Препараты бытовой химии в нашем доме</w:t>
            </w:r>
          </w:p>
        </w:tc>
        <w:tc>
          <w:tcPr>
            <w:tcW w:w="1040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EBF" w:rsidTr="0073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BF" w:rsidRDefault="00BC3EBF" w:rsidP="00BC3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91" w:type="dxa"/>
          </w:tcPr>
          <w:p w:rsidR="00BC3EBF" w:rsidRPr="006A25F6" w:rsidRDefault="00BC3EBF" w:rsidP="00BC3EB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/>
                <w:b/>
                <w:sz w:val="24"/>
                <w:szCs w:val="24"/>
              </w:rPr>
              <w:t>Раздел 6. Итоговая аттестация</w:t>
            </w:r>
          </w:p>
        </w:tc>
        <w:tc>
          <w:tcPr>
            <w:tcW w:w="1040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C3EBF" w:rsidRPr="001D1EEE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конференция</w:t>
            </w:r>
          </w:p>
        </w:tc>
      </w:tr>
      <w:tr w:rsidR="00BC3EBF" w:rsidTr="0073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BF" w:rsidRDefault="00BC3EBF" w:rsidP="00BC3EBF">
            <w:pPr>
              <w:jc w:val="center"/>
              <w:rPr>
                <w:sz w:val="24"/>
              </w:rPr>
            </w:pPr>
          </w:p>
        </w:tc>
        <w:tc>
          <w:tcPr>
            <w:tcW w:w="4791" w:type="dxa"/>
          </w:tcPr>
          <w:p w:rsidR="00BC3EBF" w:rsidRPr="000F6006" w:rsidRDefault="00BC3EBF" w:rsidP="00BC3EBF">
            <w:pPr>
              <w:widowControl w:val="0"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60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</w:tcPr>
          <w:p w:rsidR="00BC3EBF" w:rsidRPr="000F6006" w:rsidRDefault="007E6358" w:rsidP="00BC3E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1" w:type="dxa"/>
          </w:tcPr>
          <w:p w:rsidR="00BC3EBF" w:rsidRPr="000F6006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</w:tcPr>
          <w:p w:rsidR="00BC3EBF" w:rsidRPr="000F6006" w:rsidRDefault="00BC3EBF" w:rsidP="00BC3E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011" w:type="dxa"/>
          </w:tcPr>
          <w:p w:rsidR="00BC3EBF" w:rsidRPr="001D1EEE" w:rsidRDefault="00BC3EBF" w:rsidP="00BC3EB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597A" w:rsidRPr="000F6006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F6006">
        <w:rPr>
          <w:rFonts w:ascii="Times New Roman" w:hAnsi="Times New Roman"/>
          <w:b/>
          <w:sz w:val="24"/>
        </w:rPr>
        <w:t xml:space="preserve">Календарный учебный график </w:t>
      </w:r>
    </w:p>
    <w:p w:rsidR="00C2597A" w:rsidRPr="000F6006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F6006">
        <w:rPr>
          <w:rFonts w:ascii="Times New Roman" w:hAnsi="Times New Roman"/>
          <w:sz w:val="24"/>
        </w:rPr>
        <w:t>Количество учебных недель в 2022-2023 учебном году – 34, количество учебных дней –</w:t>
      </w:r>
      <w:r w:rsidR="007E6358">
        <w:rPr>
          <w:rFonts w:ascii="Times New Roman" w:hAnsi="Times New Roman"/>
          <w:sz w:val="24"/>
        </w:rPr>
        <w:t>34, количество учебных часов –51</w:t>
      </w:r>
      <w:r w:rsidRPr="000F6006">
        <w:rPr>
          <w:rFonts w:ascii="Times New Roman" w:hAnsi="Times New Roman"/>
          <w:sz w:val="24"/>
        </w:rPr>
        <w:t>.</w:t>
      </w:r>
    </w:p>
    <w:p w:rsidR="00C2597A" w:rsidRPr="000F6006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F6006">
        <w:rPr>
          <w:rFonts w:ascii="Times New Roman" w:hAnsi="Times New Roman"/>
          <w:sz w:val="24"/>
        </w:rPr>
        <w:t>Дата начала реал</w:t>
      </w:r>
      <w:r w:rsidR="007E6358">
        <w:rPr>
          <w:rFonts w:ascii="Times New Roman" w:hAnsi="Times New Roman"/>
          <w:sz w:val="24"/>
        </w:rPr>
        <w:t>изации программы 1 сентября 2023</w:t>
      </w:r>
      <w:r w:rsidRPr="000F6006">
        <w:rPr>
          <w:rFonts w:ascii="Times New Roman" w:hAnsi="Times New Roman"/>
          <w:sz w:val="24"/>
        </w:rPr>
        <w:t xml:space="preserve"> года, дата око</w:t>
      </w:r>
      <w:r w:rsidR="007E6358">
        <w:rPr>
          <w:rFonts w:ascii="Times New Roman" w:hAnsi="Times New Roman"/>
          <w:sz w:val="24"/>
        </w:rPr>
        <w:t>нчания реализации – 31. 05. 2024</w:t>
      </w:r>
      <w:r w:rsidRPr="000F6006">
        <w:rPr>
          <w:rFonts w:ascii="Times New Roman" w:hAnsi="Times New Roman"/>
          <w:sz w:val="24"/>
        </w:rPr>
        <w:t>г.</w:t>
      </w:r>
    </w:p>
    <w:p w:rsidR="00C2597A" w:rsidRPr="000F6006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F6006">
        <w:rPr>
          <w:rFonts w:ascii="Times New Roman" w:hAnsi="Times New Roman"/>
          <w:sz w:val="24"/>
        </w:rPr>
        <w:t xml:space="preserve">Осенние каникулы с 28 октября по 6 ноября </w:t>
      </w:r>
    </w:p>
    <w:p w:rsidR="00C2597A" w:rsidRPr="000F6006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F6006">
        <w:rPr>
          <w:rFonts w:ascii="Times New Roman" w:hAnsi="Times New Roman"/>
          <w:sz w:val="24"/>
        </w:rPr>
        <w:t>Зимние каникулы с 30 декабря по 10 января</w:t>
      </w:r>
    </w:p>
    <w:p w:rsidR="00C2597A" w:rsidRPr="000F6006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F6006">
        <w:rPr>
          <w:rFonts w:ascii="Times New Roman" w:hAnsi="Times New Roman"/>
          <w:sz w:val="24"/>
        </w:rPr>
        <w:t>Весенние каникулы 24 марта по 2 апреля</w:t>
      </w:r>
    </w:p>
    <w:p w:rsidR="00C2597A" w:rsidRPr="000F6006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F6006">
        <w:rPr>
          <w:rFonts w:ascii="Times New Roman" w:hAnsi="Times New Roman"/>
          <w:b/>
          <w:sz w:val="24"/>
        </w:rPr>
        <w:t>Занятия проводятся 1 раз в неделю по 2 академических часа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Сентябрь 2023 г.  – 4 недели, 4 учебных дней, 6 учебных часов.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Октябрь 2023 г.  – 4 недель, 4 учебных дней, 6 учебных часов.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Ноябрь 2023 г.  – 4 недели, 4 учебных дней, 6 учебных часов.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Декабрь 2023 г.  – 4 недели, 4 учебных дней, 6 учебных часов.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Январь 2024 г.  – 3 недели, 3 учебных дней, 4,5 учебных часов.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lastRenderedPageBreak/>
        <w:t>Февраль 2024 г.  – 5 учебных недели, 5 учебных дней, 7,5 учебных часов.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Март 2024 г.  – 3 учебных недели, 3 учебных дней, 4,5 учебных часов.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Апрель 2024 г.  – 4 учебных недели, 4 учебных дней, 6 учебных часов.</w:t>
      </w:r>
    </w:p>
    <w:p w:rsidR="007E6358" w:rsidRPr="007E6358" w:rsidRDefault="007E6358" w:rsidP="007E63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Май 2024 г.  –3 </w:t>
      </w:r>
      <w:proofErr w:type="spellStart"/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чебных</w:t>
      </w:r>
      <w:proofErr w:type="spellEnd"/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 недели, 3 учебных дней, 4,5 учебных часов.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812"/>
        <w:gridCol w:w="708"/>
        <w:gridCol w:w="708"/>
        <w:gridCol w:w="707"/>
        <w:gridCol w:w="706"/>
        <w:gridCol w:w="708"/>
        <w:gridCol w:w="706"/>
        <w:gridCol w:w="706"/>
        <w:gridCol w:w="706"/>
        <w:gridCol w:w="1022"/>
      </w:tblGrid>
      <w:tr w:rsidR="00C2597A" w:rsidTr="007304C8">
        <w:trPr>
          <w:trHeight w:val="14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Раздел/месяц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май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 по разделу</w:t>
            </w:r>
          </w:p>
        </w:tc>
      </w:tr>
      <w:tr w:rsidR="007E6358" w:rsidTr="007304C8">
        <w:trPr>
          <w:trHeight w:val="401"/>
        </w:trPr>
        <w:tc>
          <w:tcPr>
            <w:tcW w:w="3001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C1C">
              <w:rPr>
                <w:rFonts w:ascii="Times New Roman" w:hAnsi="Times New Roman"/>
                <w:sz w:val="24"/>
                <w:szCs w:val="24"/>
              </w:rPr>
              <w:t xml:space="preserve">Раздел 1.Химия и окружающая среда </w:t>
            </w:r>
          </w:p>
        </w:tc>
        <w:tc>
          <w:tcPr>
            <w:tcW w:w="812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E6358" w:rsidRPr="001D1EEE" w:rsidRDefault="007E6358" w:rsidP="007E63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6358" w:rsidTr="007304C8">
        <w:trPr>
          <w:trHeight w:val="401"/>
        </w:trPr>
        <w:tc>
          <w:tcPr>
            <w:tcW w:w="3001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C1C">
              <w:rPr>
                <w:rFonts w:ascii="Times New Roman" w:hAnsi="Times New Roman"/>
                <w:sz w:val="24"/>
                <w:szCs w:val="24"/>
              </w:rPr>
              <w:t>Раздел2. Входной контроль</w:t>
            </w:r>
          </w:p>
        </w:tc>
        <w:tc>
          <w:tcPr>
            <w:tcW w:w="812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E6358" w:rsidRPr="001D1EEE" w:rsidRDefault="007E6358" w:rsidP="007E63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6358" w:rsidTr="007304C8">
        <w:trPr>
          <w:trHeight w:val="471"/>
        </w:trPr>
        <w:tc>
          <w:tcPr>
            <w:tcW w:w="3001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C1C">
              <w:rPr>
                <w:rFonts w:ascii="Times New Roman" w:hAnsi="Times New Roman"/>
                <w:sz w:val="24"/>
                <w:szCs w:val="24"/>
              </w:rPr>
              <w:t>Раздел 3. Химия и питание</w:t>
            </w:r>
          </w:p>
        </w:tc>
        <w:tc>
          <w:tcPr>
            <w:tcW w:w="812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E6358" w:rsidRPr="001D1EEE" w:rsidRDefault="007E6358" w:rsidP="007E63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6358" w:rsidTr="007304C8">
        <w:trPr>
          <w:trHeight w:val="471"/>
        </w:trPr>
        <w:tc>
          <w:tcPr>
            <w:tcW w:w="3001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C1C">
              <w:rPr>
                <w:rFonts w:ascii="Times New Roman" w:hAnsi="Times New Roman"/>
                <w:sz w:val="24"/>
                <w:szCs w:val="24"/>
              </w:rPr>
              <w:t>Раздел 4. Текущая аттестация</w:t>
            </w:r>
          </w:p>
        </w:tc>
        <w:tc>
          <w:tcPr>
            <w:tcW w:w="812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E6358" w:rsidRPr="001D1EEE" w:rsidRDefault="007E6358" w:rsidP="007E63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6358" w:rsidTr="007304C8">
        <w:trPr>
          <w:trHeight w:val="649"/>
        </w:trPr>
        <w:tc>
          <w:tcPr>
            <w:tcW w:w="3001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C1C">
              <w:rPr>
                <w:rFonts w:ascii="Times New Roman" w:hAnsi="Times New Roman"/>
                <w:sz w:val="24"/>
                <w:szCs w:val="24"/>
              </w:rPr>
              <w:t>Раздел 5. Препараты бытовой химии в нашем доме</w:t>
            </w:r>
          </w:p>
        </w:tc>
        <w:tc>
          <w:tcPr>
            <w:tcW w:w="812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1022" w:type="dxa"/>
          </w:tcPr>
          <w:p w:rsidR="007E6358" w:rsidRPr="001D1EEE" w:rsidRDefault="007E6358" w:rsidP="007E63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6358" w:rsidTr="007304C8">
        <w:trPr>
          <w:trHeight w:val="700"/>
        </w:trPr>
        <w:tc>
          <w:tcPr>
            <w:tcW w:w="3001" w:type="dxa"/>
          </w:tcPr>
          <w:p w:rsidR="007E6358" w:rsidRPr="00F13C1C" w:rsidRDefault="007E6358" w:rsidP="007E63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C1C">
              <w:rPr>
                <w:rFonts w:ascii="Times New Roman" w:hAnsi="Times New Roman"/>
                <w:sz w:val="24"/>
                <w:szCs w:val="24"/>
              </w:rPr>
              <w:t>Раздел 6. Итоговая аттестация</w:t>
            </w:r>
          </w:p>
        </w:tc>
        <w:tc>
          <w:tcPr>
            <w:tcW w:w="812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22" w:type="dxa"/>
          </w:tcPr>
          <w:p w:rsidR="007E6358" w:rsidRPr="001D1EEE" w:rsidRDefault="007E6358" w:rsidP="007E63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6358" w:rsidTr="007304C8">
        <w:trPr>
          <w:trHeight w:val="530"/>
        </w:trPr>
        <w:tc>
          <w:tcPr>
            <w:tcW w:w="3001" w:type="dxa"/>
          </w:tcPr>
          <w:p w:rsidR="007E6358" w:rsidRPr="001D1EEE" w:rsidRDefault="007E6358" w:rsidP="007E63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708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6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6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7E6358" w:rsidRPr="00BC4DB2" w:rsidRDefault="007E6358" w:rsidP="007E6358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iCs/>
                <w:sz w:val="24"/>
                <w:szCs w:val="24"/>
              </w:rPr>
              <w:t>4,5</w:t>
            </w:r>
          </w:p>
        </w:tc>
        <w:tc>
          <w:tcPr>
            <w:tcW w:w="1022" w:type="dxa"/>
          </w:tcPr>
          <w:p w:rsidR="007E6358" w:rsidRPr="000F6006" w:rsidRDefault="007E6358" w:rsidP="007E63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Оценочные материалы.</w:t>
      </w:r>
    </w:p>
    <w:p w:rsidR="00C2597A" w:rsidRDefault="00647646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реализации программы «</w:t>
      </w:r>
      <w:r w:rsidR="007304C8">
        <w:rPr>
          <w:rFonts w:ascii="Times New Roman" w:hAnsi="Times New Roman"/>
          <w:sz w:val="24"/>
        </w:rPr>
        <w:t>Химлаборатория</w:t>
      </w:r>
      <w:r>
        <w:rPr>
          <w:rFonts w:ascii="Times New Roman" w:hAnsi="Times New Roman"/>
          <w:sz w:val="24"/>
        </w:rPr>
        <w:t>» включает в себя:</w:t>
      </w:r>
    </w:p>
    <w:p w:rsidR="00C2597A" w:rsidRDefault="00647646">
      <w:pPr>
        <w:widowControl w:val="0"/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Входной контроль; </w:t>
      </w:r>
    </w:p>
    <w:p w:rsidR="00C2597A" w:rsidRDefault="00647646">
      <w:pPr>
        <w:widowControl w:val="0"/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Текущий контроль;  </w:t>
      </w:r>
    </w:p>
    <w:p w:rsidR="00C2597A" w:rsidRDefault="00647646">
      <w:pPr>
        <w:widowControl w:val="0"/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Итоговая аттестация.   </w:t>
      </w:r>
    </w:p>
    <w:p w:rsidR="00B9279D" w:rsidRPr="00B9279D" w:rsidRDefault="00B9279D" w:rsidP="00B9279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bidi="ru-RU"/>
        </w:rPr>
      </w:pPr>
      <w:r w:rsidRPr="00B9279D">
        <w:rPr>
          <w:rFonts w:ascii="Times New Roman" w:hAnsi="Times New Roman"/>
          <w:sz w:val="24"/>
          <w:szCs w:val="24"/>
          <w:lang w:bidi="ru-RU"/>
        </w:rPr>
        <w:t>Контроль знаний проходит три раза в год в виде входного и текущего контроля, и итоговой аттестации (сентябрь, декабрь и май соответственно).</w:t>
      </w:r>
    </w:p>
    <w:p w:rsidR="006D2F6E" w:rsidRPr="000F6006" w:rsidRDefault="00B9279D" w:rsidP="000F6006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0F6006">
        <w:rPr>
          <w:rFonts w:ascii="Times New Roman" w:eastAsia="Calibri" w:hAnsi="Times New Roman"/>
          <w:b/>
          <w:sz w:val="24"/>
          <w:szCs w:val="24"/>
        </w:rPr>
        <w:t>Входной контроль:</w:t>
      </w:r>
      <w:r w:rsidRPr="003A463E">
        <w:rPr>
          <w:rFonts w:ascii="Times New Roman" w:eastAsia="Calibri" w:hAnsi="Times New Roman"/>
          <w:sz w:val="24"/>
          <w:szCs w:val="24"/>
        </w:rPr>
        <w:t xml:space="preserve"> Входн</w:t>
      </w:r>
      <w:r>
        <w:rPr>
          <w:rFonts w:ascii="Times New Roman" w:eastAsia="Calibri" w:hAnsi="Times New Roman"/>
          <w:sz w:val="24"/>
          <w:szCs w:val="24"/>
        </w:rPr>
        <w:t xml:space="preserve">ой контроль </w:t>
      </w:r>
      <w:r w:rsidRPr="003A463E">
        <w:rPr>
          <w:rFonts w:ascii="Times New Roman" w:eastAsia="Calibri" w:hAnsi="Times New Roman"/>
          <w:sz w:val="24"/>
          <w:szCs w:val="24"/>
        </w:rPr>
        <w:t>проводится в начале сентября с целью выявления уровня готовности обучающихся к освоению учебного материала програм</w:t>
      </w:r>
      <w:r w:rsidR="006D2F6E">
        <w:rPr>
          <w:rFonts w:ascii="Times New Roman" w:eastAsia="Calibri" w:hAnsi="Times New Roman"/>
          <w:sz w:val="24"/>
          <w:szCs w:val="24"/>
        </w:rPr>
        <w:t xml:space="preserve">мы в форме </w:t>
      </w:r>
      <w:r w:rsidR="006D2F6E" w:rsidRPr="000F6006">
        <w:rPr>
          <w:rFonts w:ascii="Times New Roman" w:eastAsia="Calibri" w:hAnsi="Times New Roman"/>
          <w:sz w:val="24"/>
          <w:szCs w:val="24"/>
        </w:rPr>
        <w:t xml:space="preserve">тестовой работы. 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1. Определенный вид атомов – это…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молекула      </w:t>
      </w:r>
      <w:proofErr w:type="gramStart"/>
      <w:r w:rsidRPr="000F6006">
        <w:rPr>
          <w:rFonts w:ascii="Times New Roman" w:hAnsi="Times New Roman"/>
          <w:sz w:val="24"/>
          <w:szCs w:val="24"/>
        </w:rPr>
        <w:t>  ;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в) физическое тело;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химический </w:t>
      </w:r>
      <w:proofErr w:type="gramStart"/>
      <w:r w:rsidRPr="000F6006">
        <w:rPr>
          <w:rFonts w:ascii="Times New Roman" w:hAnsi="Times New Roman"/>
          <w:sz w:val="24"/>
          <w:szCs w:val="24"/>
        </w:rPr>
        <w:t>элемент;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г) атом.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2. Относительная молекулярная масса серной кислоты равна: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98;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в) 86;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F6006">
        <w:rPr>
          <w:rFonts w:ascii="Times New Roman" w:hAnsi="Times New Roman"/>
          <w:sz w:val="24"/>
          <w:szCs w:val="24"/>
        </w:rPr>
        <w:t>102;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г) 74.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3. количество электронов в атоме серы равно: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32;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в) 16;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F6006">
        <w:rPr>
          <w:rFonts w:ascii="Times New Roman" w:hAnsi="Times New Roman"/>
          <w:sz w:val="24"/>
          <w:szCs w:val="24"/>
        </w:rPr>
        <w:t>4;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г) 4.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4. Какой тип связи в молекуле азота: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металлическая;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в) ионная;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F6006">
        <w:rPr>
          <w:rFonts w:ascii="Times New Roman" w:hAnsi="Times New Roman"/>
          <w:sz w:val="24"/>
          <w:szCs w:val="24"/>
        </w:rPr>
        <w:t>ковалентная;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г) нет связи.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5. Дайте определение понятию «реакция разложения».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6. Дайте названия соединениям: 1. </w:t>
      </w:r>
      <w:proofErr w:type="spellStart"/>
      <w:r w:rsidRPr="000F6006">
        <w:rPr>
          <w:rFonts w:ascii="Times New Roman" w:hAnsi="Times New Roman"/>
          <w:sz w:val="24"/>
          <w:szCs w:val="24"/>
        </w:rPr>
        <w:t>MnO</w:t>
      </w:r>
      <w:proofErr w:type="spellEnd"/>
      <w:r w:rsidRPr="000F6006">
        <w:rPr>
          <w:rFonts w:ascii="Times New Roman" w:hAnsi="Times New Roman"/>
          <w:sz w:val="24"/>
          <w:szCs w:val="24"/>
        </w:rPr>
        <w:t>, 2. K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 xml:space="preserve">, 3. </w:t>
      </w:r>
      <w:proofErr w:type="spellStart"/>
      <w:r w:rsidRPr="000F6006">
        <w:rPr>
          <w:rFonts w:ascii="Times New Roman" w:hAnsi="Times New Roman"/>
          <w:sz w:val="24"/>
          <w:szCs w:val="24"/>
        </w:rPr>
        <w:t>MgS</w:t>
      </w:r>
      <w:proofErr w:type="spellEnd"/>
      <w:r w:rsidRPr="000F6006">
        <w:rPr>
          <w:rFonts w:ascii="Times New Roman" w:hAnsi="Times New Roman"/>
          <w:sz w:val="24"/>
          <w:szCs w:val="24"/>
        </w:rPr>
        <w:t>, 4. HNO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, 5. H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CO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7. Допишите реакции. Определите тип реакции.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F6006">
        <w:rPr>
          <w:rFonts w:ascii="Times New Roman" w:hAnsi="Times New Roman"/>
          <w:sz w:val="24"/>
          <w:szCs w:val="24"/>
        </w:rPr>
        <w:t>Mg</w:t>
      </w:r>
      <w:proofErr w:type="spellEnd"/>
      <w:r w:rsidRPr="000F6006">
        <w:rPr>
          <w:rFonts w:ascii="Times New Roman" w:hAnsi="Times New Roman"/>
          <w:sz w:val="24"/>
          <w:szCs w:val="24"/>
        </w:rPr>
        <w:t>(OH)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 xml:space="preserve"> + </w:t>
      </w:r>
      <w:proofErr w:type="spellStart"/>
      <w:r w:rsidRPr="000F6006">
        <w:rPr>
          <w:rFonts w:ascii="Times New Roman" w:hAnsi="Times New Roman"/>
          <w:sz w:val="24"/>
          <w:szCs w:val="24"/>
        </w:rPr>
        <w:t>FeO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б</w:t>
      </w:r>
      <w:r w:rsidRPr="000F6006">
        <w:rPr>
          <w:rFonts w:ascii="Times New Roman" w:hAnsi="Times New Roman"/>
          <w:sz w:val="24"/>
          <w:szCs w:val="24"/>
          <w:lang w:val="en-US"/>
        </w:rPr>
        <w:t>) KOH + NaNO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в</w:t>
      </w:r>
      <w:r w:rsidRPr="000F6006">
        <w:rPr>
          <w:rFonts w:ascii="Times New Roman" w:hAnsi="Times New Roman"/>
          <w:sz w:val="24"/>
          <w:szCs w:val="24"/>
          <w:lang w:val="en-US"/>
        </w:rPr>
        <w:t>) Fe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+ Al 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г</w:t>
      </w:r>
      <w:r w:rsidRPr="000F6006">
        <w:rPr>
          <w:rFonts w:ascii="Times New Roman" w:hAnsi="Times New Roman"/>
          <w:sz w:val="24"/>
          <w:szCs w:val="24"/>
          <w:lang w:val="en-US"/>
        </w:rPr>
        <w:t>) PbO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C 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д</w:t>
      </w:r>
      <w:r w:rsidRPr="000F6006">
        <w:rPr>
          <w:rFonts w:ascii="Times New Roman" w:hAnsi="Times New Roman"/>
          <w:sz w:val="24"/>
          <w:szCs w:val="24"/>
          <w:lang w:val="en-US"/>
        </w:rPr>
        <w:t>) BaCl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AgNO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0F6006">
        <w:rPr>
          <w:rFonts w:ascii="Times New Roman" w:hAnsi="Times New Roman"/>
          <w:sz w:val="24"/>
          <w:szCs w:val="24"/>
        </w:rPr>
        <w:t>NaOH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+ HNO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8. Осуществите цепочку превращений: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P     Р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О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     Р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О</w:t>
      </w:r>
      <w:r w:rsidRPr="000F6006">
        <w:rPr>
          <w:rFonts w:ascii="Times New Roman" w:hAnsi="Times New Roman"/>
          <w:sz w:val="24"/>
          <w:szCs w:val="24"/>
          <w:vertAlign w:val="subscript"/>
        </w:rPr>
        <w:t>5</w:t>
      </w:r>
      <w:r w:rsidRPr="000F6006">
        <w:rPr>
          <w:rFonts w:ascii="Times New Roman" w:hAnsi="Times New Roman"/>
          <w:sz w:val="24"/>
          <w:szCs w:val="24"/>
        </w:rPr>
        <w:t>     Н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РО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0BAAD489" wp14:editId="2EC4782D">
                <wp:extent cx="304800" cy="304800"/>
                <wp:effectExtent l="0" t="0" r="0" b="0"/>
                <wp:docPr id="11" name="AutoShape 1" descr="https://docs.google.com/drawings/image?id=shTMKp1PIdNURmxMclOzVuA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82BAD" id="AutoShape 1" o:spid="_x0000_s1026" alt="https://docs.google.com/drawings/image?id=shTMKp1PIdNURmxMclOzVuA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7JYPf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33A8320F" wp14:editId="2038C41A">
                <wp:extent cx="304800" cy="304800"/>
                <wp:effectExtent l="0" t="0" r="0" b="0"/>
                <wp:docPr id="10" name="AutoShape 2" descr="https://docs.google.com/drawings/image?id=sNVZJIV_VImapC5hVyrW89g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C71B1" id="AutoShape 2" o:spid="_x0000_s1026" alt="https://docs.google.com/drawings/image?id=sNVZJIV_VImapC5hVyrW89g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yW&#10;ceX8AgAAJ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56953C52" wp14:editId="0EC971AE">
                <wp:extent cx="304800" cy="304800"/>
                <wp:effectExtent l="0" t="0" r="0" b="0"/>
                <wp:docPr id="9" name="AutoShape 3" descr="https://docs.google.com/drawings/image?id=s7zF6bCVHMIrXD6pHq_U39w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9DF02" id="AutoShape 3" o:spid="_x0000_s1026" alt="https://docs.google.com/drawings/image?id=s7zF6bCVHMIrXD6pHq_U39w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pj&#10;wHb8AgAAJ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9. Сколько молекул содержится в 11 граммах углекислого газа (СО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)?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10. Запишите полное ионное и сокращенное ионное уравнения для реакции: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HNO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 + P + H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O      H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PO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 + NO, расставьте коэффициенты.</w:t>
      </w:r>
    </w:p>
    <w:p w:rsidR="000F6006" w:rsidRPr="000F6006" w:rsidRDefault="000F6006" w:rsidP="000F600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0F6006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2 вариант</w:t>
      </w:r>
      <w:r w:rsidRPr="000F6006">
        <w:rPr>
          <w:rFonts w:ascii="Arial" w:hAnsi="Arial" w:cs="Arial"/>
          <w:noProof/>
          <w:color w:val="666666"/>
          <w:sz w:val="24"/>
          <w:szCs w:val="24"/>
          <w:bdr w:val="single" w:sz="2" w:space="0" w:color="000000" w:frame="1"/>
          <w:shd w:val="clear" w:color="auto" w:fill="FFFFFF"/>
        </w:rPr>
        <mc:AlternateContent>
          <mc:Choice Requires="wps">
            <w:drawing>
              <wp:inline distT="0" distB="0" distL="0" distR="0" wp14:anchorId="3637EB95" wp14:editId="561ADBE6">
                <wp:extent cx="304800" cy="304800"/>
                <wp:effectExtent l="0" t="0" r="0" b="0"/>
                <wp:docPr id="8" name="AutoShape 4" descr="https://docs.google.com/drawings/image?id=sKWZ4kAGJXWw6dmDXcBTYjA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76AE7" id="AutoShape 4" o:spid="_x0000_s1026" alt="https://docs.google.com/drawings/image?id=sKWZ4kAGJXWw6dmDXcBTYjA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6o&#10;LM78AgAAJ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1. Вещества, которые образованны атомами разных химических элементов – это…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простое </w:t>
      </w:r>
      <w:proofErr w:type="gramStart"/>
      <w:r w:rsidRPr="000F6006">
        <w:rPr>
          <w:rFonts w:ascii="Times New Roman" w:hAnsi="Times New Roman"/>
          <w:sz w:val="24"/>
          <w:szCs w:val="24"/>
        </w:rPr>
        <w:t>вещество;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в) физическое тело;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сложное </w:t>
      </w:r>
      <w:proofErr w:type="gramStart"/>
      <w:r w:rsidRPr="000F6006">
        <w:rPr>
          <w:rFonts w:ascii="Times New Roman" w:hAnsi="Times New Roman"/>
          <w:sz w:val="24"/>
          <w:szCs w:val="24"/>
        </w:rPr>
        <w:t>вещество;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г) атом.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2. Относительная молекулярная масса азотной кислоты равна: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98;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в) 81;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F6006">
        <w:rPr>
          <w:rFonts w:ascii="Times New Roman" w:hAnsi="Times New Roman"/>
          <w:sz w:val="24"/>
          <w:szCs w:val="24"/>
        </w:rPr>
        <w:t>46;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г) 63.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3. Количество протонов в атоме калия равно: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1;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в) 39;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F6006">
        <w:rPr>
          <w:rFonts w:ascii="Times New Roman" w:hAnsi="Times New Roman"/>
          <w:sz w:val="24"/>
          <w:szCs w:val="24"/>
        </w:rPr>
        <w:t>19;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г) 4.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4. Какой тип связи в молекуле соляной кислоты: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металлическая;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в) ионная;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ковалентная </w:t>
      </w:r>
      <w:proofErr w:type="gramStart"/>
      <w:r w:rsidRPr="000F6006">
        <w:rPr>
          <w:rFonts w:ascii="Times New Roman" w:hAnsi="Times New Roman"/>
          <w:sz w:val="24"/>
          <w:szCs w:val="24"/>
        </w:rPr>
        <w:t>неполярная;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г) ковалентная полярная.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5. Дайте определение понятию «реакция обмена».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6. Дайте названия соединениям: 1. </w:t>
      </w:r>
      <w:proofErr w:type="spellStart"/>
      <w:r w:rsidRPr="000F6006">
        <w:rPr>
          <w:rFonts w:ascii="Times New Roman" w:hAnsi="Times New Roman"/>
          <w:sz w:val="24"/>
          <w:szCs w:val="24"/>
        </w:rPr>
        <w:t>HCl</w:t>
      </w:r>
      <w:proofErr w:type="spellEnd"/>
      <w:r w:rsidRPr="000F6006">
        <w:rPr>
          <w:rFonts w:ascii="Times New Roman" w:hAnsi="Times New Roman"/>
          <w:sz w:val="24"/>
          <w:szCs w:val="24"/>
        </w:rPr>
        <w:t>, 2. Н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S, 3. Na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SiO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, 4. КNO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, 5. H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7. Допишите реакции. Определите тип реакции.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FeBr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 xml:space="preserve"> + </w:t>
      </w:r>
      <w:proofErr w:type="spellStart"/>
      <w:r w:rsidRPr="000F6006">
        <w:rPr>
          <w:rFonts w:ascii="Times New Roman" w:hAnsi="Times New Roman"/>
          <w:sz w:val="24"/>
          <w:szCs w:val="24"/>
        </w:rPr>
        <w:t>Cl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б</w:t>
      </w:r>
      <w:r w:rsidRPr="000F6006">
        <w:rPr>
          <w:rFonts w:ascii="Times New Roman" w:hAnsi="Times New Roman"/>
          <w:sz w:val="24"/>
          <w:szCs w:val="24"/>
          <w:lang w:val="en-US"/>
        </w:rPr>
        <w:t>) CuCl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Al 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в</w:t>
      </w:r>
      <w:r w:rsidRPr="000F6006">
        <w:rPr>
          <w:rFonts w:ascii="Times New Roman" w:hAnsi="Times New Roman"/>
          <w:sz w:val="24"/>
          <w:szCs w:val="24"/>
          <w:lang w:val="en-US"/>
        </w:rPr>
        <w:t>) Na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CO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+ HNO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г</w:t>
      </w:r>
      <w:r w:rsidRPr="000F6006">
        <w:rPr>
          <w:rFonts w:ascii="Times New Roman" w:hAnsi="Times New Roman"/>
          <w:sz w:val="24"/>
          <w:szCs w:val="24"/>
          <w:lang w:val="en-US"/>
        </w:rPr>
        <w:t>) CuSO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F6006">
        <w:rPr>
          <w:rFonts w:ascii="Times New Roman" w:hAnsi="Times New Roman"/>
          <w:sz w:val="24"/>
          <w:szCs w:val="24"/>
          <w:lang w:val="en-US"/>
        </w:rPr>
        <w:t xml:space="preserve"> + </w:t>
      </w:r>
      <w:proofErr w:type="spellStart"/>
      <w:r w:rsidRPr="000F600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0F6006">
        <w:rPr>
          <w:rFonts w:ascii="Times New Roman" w:hAnsi="Times New Roman"/>
          <w:sz w:val="24"/>
          <w:szCs w:val="24"/>
          <w:lang w:val="en-US"/>
        </w:rPr>
        <w:t xml:space="preserve"> 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д</w:t>
      </w:r>
      <w:r w:rsidRPr="000F6006">
        <w:rPr>
          <w:rFonts w:ascii="Times New Roman" w:hAnsi="Times New Roman"/>
          <w:sz w:val="24"/>
          <w:szCs w:val="24"/>
          <w:lang w:val="en-US"/>
        </w:rPr>
        <w:t>) BaCl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AgNO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0F6006">
        <w:rPr>
          <w:rFonts w:ascii="Times New Roman" w:hAnsi="Times New Roman"/>
          <w:sz w:val="24"/>
          <w:szCs w:val="24"/>
        </w:rPr>
        <w:t>Ca</w:t>
      </w:r>
      <w:proofErr w:type="spellEnd"/>
      <w:r w:rsidRPr="000F6006">
        <w:rPr>
          <w:rFonts w:ascii="Times New Roman" w:hAnsi="Times New Roman"/>
          <w:sz w:val="24"/>
          <w:szCs w:val="24"/>
        </w:rPr>
        <w:t>(OH)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+ HNO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8. Осуществите цепочку превращений: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S      SО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     SО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     Н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SО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1A558C25" wp14:editId="2CD9EDD1">
                <wp:extent cx="304800" cy="304800"/>
                <wp:effectExtent l="0" t="0" r="0" b="0"/>
                <wp:docPr id="7" name="AutoShape 5" descr="https://docs.google.com/drawings/image?id=s9TebyJEY69L7oyEtRzBhJw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415AA" id="AutoShape 5" o:spid="_x0000_s1026" alt="https://docs.google.com/drawings/image?id=s9TebyJEY69L7oyEtRzBhJw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+Ni4p&#10;+gIAACU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5EEE3930" wp14:editId="419A255C">
                <wp:extent cx="304800" cy="304800"/>
                <wp:effectExtent l="0" t="0" r="0" b="0"/>
                <wp:docPr id="6" name="AutoShape 6" descr="https://docs.google.com/drawings/image?id=s9bXIjp4m-KCC9uMx9pyK7Q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DCE46" id="AutoShape 6" o:spid="_x0000_s1026" alt="https://docs.google.com/drawings/image?id=s9bXIjp4m-KCC9uMx9pyK7Q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Ixsj1&#10;+gIAACU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7414C6CB" wp14:editId="3F6186B7">
                <wp:extent cx="304800" cy="304800"/>
                <wp:effectExtent l="0" t="0" r="0" b="0"/>
                <wp:docPr id="5" name="AutoShape 7" descr="https://docs.google.com/drawings/image?id=sK06RXRrdbcqhiU8zwT8agw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21D15" id="AutoShape 7" o:spid="_x0000_s1026" alt="https://docs.google.com/drawings/image?id=sK06RXRrdbcqhiU8zwT8agw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s010V&#10;+gIAACU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9. Найдите массу 15*10</w:t>
      </w:r>
      <w:r w:rsidRPr="000F6006">
        <w:rPr>
          <w:rFonts w:ascii="Times New Roman" w:hAnsi="Times New Roman"/>
          <w:sz w:val="24"/>
          <w:szCs w:val="24"/>
          <w:vertAlign w:val="superscript"/>
        </w:rPr>
        <w:t>23</w:t>
      </w:r>
      <w:r w:rsidRPr="000F6006">
        <w:rPr>
          <w:rFonts w:ascii="Times New Roman" w:hAnsi="Times New Roman"/>
          <w:sz w:val="24"/>
          <w:szCs w:val="24"/>
        </w:rPr>
        <w:t>молекул кислорода?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10. Запишите полное ионное и сокращенное ионное уравнения для реакции: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HNO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 xml:space="preserve"> + </w:t>
      </w:r>
      <w:proofErr w:type="spellStart"/>
      <w:r w:rsidRPr="000F6006">
        <w:rPr>
          <w:rFonts w:ascii="Times New Roman" w:hAnsi="Times New Roman"/>
          <w:sz w:val="24"/>
          <w:szCs w:val="24"/>
        </w:rPr>
        <w:t>Cu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     </w:t>
      </w:r>
      <w:proofErr w:type="spellStart"/>
      <w:r w:rsidRPr="000F6006">
        <w:rPr>
          <w:rFonts w:ascii="Times New Roman" w:hAnsi="Times New Roman"/>
          <w:sz w:val="24"/>
          <w:szCs w:val="24"/>
        </w:rPr>
        <w:t>Cu</w:t>
      </w:r>
      <w:proofErr w:type="spellEnd"/>
      <w:r w:rsidRPr="000F6006">
        <w:rPr>
          <w:rFonts w:ascii="Times New Roman" w:hAnsi="Times New Roman"/>
          <w:sz w:val="24"/>
          <w:szCs w:val="24"/>
        </w:rPr>
        <w:t>(NO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)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+ NO + H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O, расставьте коэффициенты.</w: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5C1B4A36" wp14:editId="5F95B4B9">
                <wp:extent cx="304800" cy="304800"/>
                <wp:effectExtent l="0" t="0" r="0" b="0"/>
                <wp:docPr id="4" name="AutoShape 8" descr="https://docs.google.com/drawings/image?id=sOTi0f4VW4ob43efcxHdu3A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B560F" id="AutoShape 8" o:spid="_x0000_s1026" alt="https://docs.google.com/drawings/image?id=sOTi0f4VW4ob43efcxHdu3A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jrNg/gC&#10;AAAl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 вариант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1. Явления, в результате которых из одних веществ образуются другие, называют -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моделирование;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в) физическое явление;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F6006">
        <w:rPr>
          <w:rFonts w:ascii="Times New Roman" w:hAnsi="Times New Roman"/>
          <w:sz w:val="24"/>
          <w:szCs w:val="24"/>
        </w:rPr>
        <w:t>наблюдение;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г) химическое явление.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2. Относительная молекулярная масса фосфорной кислоты равна: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72;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в) 48;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F6006">
        <w:rPr>
          <w:rFonts w:ascii="Times New Roman" w:hAnsi="Times New Roman"/>
          <w:sz w:val="24"/>
          <w:szCs w:val="24"/>
        </w:rPr>
        <w:t>98;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г) 63.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3. Количество нейтронов в атоме мышьяка равно: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74;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в) 5;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F6006">
        <w:rPr>
          <w:rFonts w:ascii="Times New Roman" w:hAnsi="Times New Roman"/>
          <w:sz w:val="24"/>
          <w:szCs w:val="24"/>
        </w:rPr>
        <w:t>33;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г) 42.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4. Какой тип связи в молекуле воды: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6006">
        <w:rPr>
          <w:rFonts w:ascii="Times New Roman" w:hAnsi="Times New Roman"/>
          <w:sz w:val="24"/>
          <w:szCs w:val="24"/>
        </w:rPr>
        <w:t>металлическая;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                в) ионная;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ковалентная </w:t>
      </w:r>
      <w:proofErr w:type="gramStart"/>
      <w:r w:rsidRPr="000F6006">
        <w:rPr>
          <w:rFonts w:ascii="Times New Roman" w:hAnsi="Times New Roman"/>
          <w:sz w:val="24"/>
          <w:szCs w:val="24"/>
        </w:rPr>
        <w:t>неполярная;   </w:t>
      </w:r>
      <w:proofErr w:type="gramEnd"/>
      <w:r w:rsidRPr="000F6006">
        <w:rPr>
          <w:rFonts w:ascii="Times New Roman" w:hAnsi="Times New Roman"/>
          <w:sz w:val="24"/>
          <w:szCs w:val="24"/>
        </w:rPr>
        <w:t>                     г) ковалентная полярная.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5. Дайте определение понятию «реакция замещения».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6. Дайте названия соединениям: 1. HNO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, 2. СaCO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, 3. Mg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N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, 4. N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, 5. FeCl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7. Допишите реакции. Определите тип реакции.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P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O</w:t>
      </w:r>
      <w:r w:rsidRPr="000F6006">
        <w:rPr>
          <w:rFonts w:ascii="Times New Roman" w:hAnsi="Times New Roman"/>
          <w:sz w:val="24"/>
          <w:szCs w:val="24"/>
          <w:vertAlign w:val="subscript"/>
        </w:rPr>
        <w:t>5</w:t>
      </w:r>
      <w:r w:rsidRPr="000F6006">
        <w:rPr>
          <w:rFonts w:ascii="Times New Roman" w:hAnsi="Times New Roman"/>
          <w:sz w:val="24"/>
          <w:szCs w:val="24"/>
        </w:rPr>
        <w:t> + KOH 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б</w:t>
      </w:r>
      <w:r w:rsidRPr="000F6006">
        <w:rPr>
          <w:rFonts w:ascii="Times New Roman" w:hAnsi="Times New Roman"/>
          <w:sz w:val="24"/>
          <w:szCs w:val="24"/>
          <w:lang w:val="en-US"/>
        </w:rPr>
        <w:t>) Fe(OH)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HNO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в</w:t>
      </w:r>
      <w:r w:rsidRPr="000F6006">
        <w:rPr>
          <w:rFonts w:ascii="Times New Roman" w:hAnsi="Times New Roman"/>
          <w:sz w:val="24"/>
          <w:szCs w:val="24"/>
          <w:lang w:val="en-US"/>
        </w:rPr>
        <w:t>) Ba(OH)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+ Fe(NO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)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г</w:t>
      </w:r>
      <w:r w:rsidRPr="000F6006">
        <w:rPr>
          <w:rFonts w:ascii="Times New Roman" w:hAnsi="Times New Roman"/>
          <w:sz w:val="24"/>
          <w:szCs w:val="24"/>
          <w:lang w:val="en-US"/>
        </w:rPr>
        <w:t>) Fe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+ H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</w:rPr>
        <w:t>д</w:t>
      </w:r>
      <w:r w:rsidRPr="000F6006">
        <w:rPr>
          <w:rFonts w:ascii="Times New Roman" w:hAnsi="Times New Roman"/>
          <w:sz w:val="24"/>
          <w:szCs w:val="24"/>
          <w:lang w:val="en-US"/>
        </w:rPr>
        <w:t>) BaCl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AgNO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0F6006">
        <w:rPr>
          <w:rFonts w:ascii="Times New Roman" w:hAnsi="Times New Roman"/>
          <w:sz w:val="24"/>
          <w:szCs w:val="24"/>
        </w:rPr>
        <w:t>NaJ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F6006">
        <w:rPr>
          <w:rFonts w:ascii="Times New Roman" w:hAnsi="Times New Roman"/>
          <w:sz w:val="24"/>
          <w:szCs w:val="24"/>
        </w:rPr>
        <w:t>Pb</w:t>
      </w:r>
      <w:proofErr w:type="spellEnd"/>
      <w:r w:rsidRPr="000F6006">
        <w:rPr>
          <w:rFonts w:ascii="Times New Roman" w:hAnsi="Times New Roman"/>
          <w:sz w:val="24"/>
          <w:szCs w:val="24"/>
        </w:rPr>
        <w:t>(NO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)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=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8. Осуществите цепочку превращений: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S      SО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     SО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     Н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SО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1DFAEC2F" wp14:editId="5D756FA8">
                <wp:extent cx="304800" cy="304800"/>
                <wp:effectExtent l="0" t="0" r="0" b="0"/>
                <wp:docPr id="3" name="AutoShape 9" descr="https://docs.google.com/drawings/image?id=sMapP8E564vquZa38bdfBPA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0062D" id="AutoShape 9" o:spid="_x0000_s1026" alt="https://docs.google.com/drawings/image?id=sMapP8E564vquZa38bdfBPA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+H3jG&#10;+gIAACU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3E439680" wp14:editId="194A30F5">
                <wp:extent cx="304800" cy="304800"/>
                <wp:effectExtent l="0" t="0" r="0" b="0"/>
                <wp:docPr id="2" name="AutoShape 10" descr="https://docs.google.com/drawings/image?id=sd982De5-aOe4ECbYMFgRsg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C70D6" id="AutoShape 10" o:spid="_x0000_s1026" alt="https://docs.google.com/drawings/image?id=sd982De5-aOe4ECbYMFgRsg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4RX3PgC&#10;AAAm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0F6006">
        <w:rPr>
          <w:rFonts w:ascii="Arial" w:hAnsi="Arial" w:cs="Arial"/>
          <w:noProof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41F174A8" wp14:editId="4ED07B87">
                <wp:extent cx="304800" cy="304800"/>
                <wp:effectExtent l="0" t="0" r="0" b="0"/>
                <wp:docPr id="1" name="AutoShape 11" descr="https://docs.google.com/drawings/image?id=sTAbK0wi0KYFC12YmZrds3Q&amp;rev=1&amp;h=2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15ACF" id="AutoShape 11" o:spid="_x0000_s1026" alt="https://docs.google.com/drawings/image?id=sTAbK0wi0KYFC12YmZrds3Q&amp;rev=1&amp;h=2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7faJvgC&#10;AAAm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9. Найдите массу 15*10</w:t>
      </w:r>
      <w:r w:rsidRPr="000F6006">
        <w:rPr>
          <w:rFonts w:ascii="Times New Roman" w:hAnsi="Times New Roman"/>
          <w:sz w:val="24"/>
          <w:szCs w:val="24"/>
          <w:vertAlign w:val="superscript"/>
        </w:rPr>
        <w:t>23</w:t>
      </w:r>
      <w:r w:rsidRPr="000F6006">
        <w:rPr>
          <w:rFonts w:ascii="Times New Roman" w:hAnsi="Times New Roman"/>
          <w:sz w:val="24"/>
          <w:szCs w:val="24"/>
        </w:rPr>
        <w:t>молекул кислорода?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10. Запишите полное ионное и сокращенное ионное уравнения для реакции: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  <w:lang w:val="en-US"/>
        </w:rPr>
        <w:t>Na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CO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+ HNO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    NaNO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F6006">
        <w:rPr>
          <w:rFonts w:ascii="Times New Roman" w:hAnsi="Times New Roman"/>
          <w:sz w:val="24"/>
          <w:szCs w:val="24"/>
          <w:lang w:val="en-US"/>
        </w:rPr>
        <w:t> + CO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H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 xml:space="preserve">O, </w:t>
      </w:r>
      <w:r w:rsidRPr="000F6006">
        <w:rPr>
          <w:rFonts w:ascii="Times New Roman" w:hAnsi="Times New Roman"/>
          <w:sz w:val="24"/>
          <w:szCs w:val="24"/>
        </w:rPr>
        <w:t>расставьте</w:t>
      </w:r>
      <w:r w:rsidRPr="000F60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6006">
        <w:rPr>
          <w:rFonts w:ascii="Times New Roman" w:hAnsi="Times New Roman"/>
          <w:sz w:val="24"/>
          <w:szCs w:val="24"/>
        </w:rPr>
        <w:t>коэффициенты</w:t>
      </w:r>
      <w:r w:rsidRPr="000F6006">
        <w:rPr>
          <w:rFonts w:ascii="Times New Roman" w:hAnsi="Times New Roman"/>
          <w:sz w:val="24"/>
          <w:szCs w:val="24"/>
          <w:lang w:val="en-US"/>
        </w:rPr>
        <w:t>.</w:t>
      </w:r>
    </w:p>
    <w:p w:rsidR="000F6006" w:rsidRPr="000F6006" w:rsidRDefault="000F6006" w:rsidP="000F6006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Каждый правильный ответ оценивается в 1 балл.</w:t>
      </w:r>
    </w:p>
    <w:p w:rsidR="006D2F6E" w:rsidRPr="000F6006" w:rsidRDefault="00B9279D" w:rsidP="000F6006">
      <w:pPr>
        <w:spacing w:after="0" w:line="240" w:lineRule="auto"/>
        <w:rPr>
          <w:rFonts w:ascii="Times New Roman" w:hAnsi="Times New Roman"/>
          <w:b/>
          <w:color w:val="010101"/>
          <w:sz w:val="24"/>
          <w:szCs w:val="24"/>
        </w:rPr>
      </w:pPr>
      <w:r w:rsidRPr="000F6006">
        <w:rPr>
          <w:rFonts w:ascii="Times New Roman" w:eastAsia="Calibri" w:hAnsi="Times New Roman"/>
          <w:sz w:val="24"/>
          <w:szCs w:val="24"/>
        </w:rPr>
        <w:t xml:space="preserve"> </w:t>
      </w:r>
      <w:r w:rsidR="006D2F6E" w:rsidRPr="000F6006">
        <w:rPr>
          <w:rFonts w:ascii="Times New Roman" w:hAnsi="Times New Roman"/>
          <w:b/>
          <w:color w:val="010101"/>
          <w:sz w:val="24"/>
          <w:szCs w:val="24"/>
        </w:rPr>
        <w:t>Критерии оценки ответов</w:t>
      </w:r>
    </w:p>
    <w:p w:rsidR="007304C8" w:rsidRDefault="007304C8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</w:p>
    <w:p w:rsidR="006D2F6E" w:rsidRDefault="006D2F6E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Оценка выставляется с учетом </w:t>
      </w:r>
      <w:r w:rsidR="000F6006">
        <w:rPr>
          <w:rFonts w:ascii="Times New Roman" w:hAnsi="Times New Roman"/>
          <w:color w:val="010101"/>
          <w:szCs w:val="22"/>
        </w:rPr>
        <w:t>суммированных баллов</w:t>
      </w:r>
      <w:r w:rsidRPr="00B61CCB">
        <w:rPr>
          <w:rFonts w:ascii="Times New Roman" w:hAnsi="Times New Roman"/>
          <w:color w:val="010101"/>
          <w:szCs w:val="22"/>
        </w:rPr>
        <w:t xml:space="preserve"> выполнения работы: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6D2F6E" w:rsidTr="008117CF">
        <w:tc>
          <w:tcPr>
            <w:tcW w:w="1869" w:type="dxa"/>
          </w:tcPr>
          <w:p w:rsidR="006D2F6E" w:rsidRPr="00B9279D" w:rsidRDefault="006D2F6E" w:rsidP="00811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«2»</w:t>
            </w:r>
          </w:p>
        </w:tc>
        <w:tc>
          <w:tcPr>
            <w:tcW w:w="1869" w:type="dxa"/>
          </w:tcPr>
          <w:p w:rsidR="006D2F6E" w:rsidRPr="00B9279D" w:rsidRDefault="006D2F6E" w:rsidP="00811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«3»</w:t>
            </w:r>
          </w:p>
        </w:tc>
        <w:tc>
          <w:tcPr>
            <w:tcW w:w="1869" w:type="dxa"/>
          </w:tcPr>
          <w:p w:rsidR="006D2F6E" w:rsidRPr="00B9279D" w:rsidRDefault="006D2F6E" w:rsidP="00811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«4»</w:t>
            </w:r>
          </w:p>
        </w:tc>
        <w:tc>
          <w:tcPr>
            <w:tcW w:w="1869" w:type="dxa"/>
          </w:tcPr>
          <w:p w:rsidR="006D2F6E" w:rsidRPr="00B9279D" w:rsidRDefault="006D2F6E" w:rsidP="00811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«5»</w:t>
            </w:r>
          </w:p>
        </w:tc>
      </w:tr>
      <w:tr w:rsidR="006D2F6E" w:rsidTr="008117CF">
        <w:tc>
          <w:tcPr>
            <w:tcW w:w="1869" w:type="dxa"/>
          </w:tcPr>
          <w:p w:rsidR="006D2F6E" w:rsidRDefault="006D2F6E" w:rsidP="000F600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 xml:space="preserve">0 – </w:t>
            </w:r>
            <w:r w:rsidR="000F6006">
              <w:rPr>
                <w:rFonts w:ascii="Times New Roman" w:hAnsi="Times New Roman"/>
                <w:color w:val="010101"/>
                <w:szCs w:val="22"/>
              </w:rPr>
              <w:t>2</w:t>
            </w:r>
          </w:p>
        </w:tc>
        <w:tc>
          <w:tcPr>
            <w:tcW w:w="1869" w:type="dxa"/>
          </w:tcPr>
          <w:p w:rsidR="006D2F6E" w:rsidRDefault="000F6006" w:rsidP="008117C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3-4 б</w:t>
            </w:r>
          </w:p>
        </w:tc>
        <w:tc>
          <w:tcPr>
            <w:tcW w:w="1869" w:type="dxa"/>
          </w:tcPr>
          <w:p w:rsidR="006D2F6E" w:rsidRDefault="000F6006" w:rsidP="008117C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5-6 б</w:t>
            </w:r>
          </w:p>
        </w:tc>
        <w:tc>
          <w:tcPr>
            <w:tcW w:w="1869" w:type="dxa"/>
          </w:tcPr>
          <w:p w:rsidR="006D2F6E" w:rsidRDefault="000F6006" w:rsidP="008117C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8-9 б</w:t>
            </w:r>
          </w:p>
        </w:tc>
      </w:tr>
    </w:tbl>
    <w:p w:rsidR="009271CC" w:rsidRDefault="009271CC" w:rsidP="00647646">
      <w:pPr>
        <w:spacing w:after="0" w:line="240" w:lineRule="auto"/>
        <w:rPr>
          <w:rFonts w:ascii="Times New Roman" w:hAnsi="Times New Roman"/>
          <w:b/>
          <w:color w:val="010101"/>
          <w:szCs w:val="22"/>
        </w:rPr>
      </w:pPr>
    </w:p>
    <w:p w:rsidR="00B9279D" w:rsidRDefault="00B9279D" w:rsidP="00B927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0F6006">
        <w:rPr>
          <w:rFonts w:ascii="Times New Roman" w:hAnsi="Times New Roman"/>
          <w:b/>
          <w:bCs/>
          <w:sz w:val="24"/>
          <w:szCs w:val="24"/>
          <w:lang w:bidi="ru-RU"/>
        </w:rPr>
        <w:t>Текущий контроль</w:t>
      </w:r>
      <w:r w:rsidRPr="00B9279D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9279D">
        <w:rPr>
          <w:rFonts w:ascii="Times New Roman" w:hAnsi="Times New Roman"/>
          <w:sz w:val="24"/>
          <w:szCs w:val="24"/>
          <w:lang w:bidi="ru-RU"/>
        </w:rPr>
        <w:t xml:space="preserve">проводится в форме </w:t>
      </w:r>
      <w:r w:rsidR="007304C8">
        <w:rPr>
          <w:rFonts w:ascii="Times New Roman" w:hAnsi="Times New Roman"/>
          <w:sz w:val="24"/>
          <w:szCs w:val="24"/>
          <w:lang w:bidi="ru-RU"/>
        </w:rPr>
        <w:t>тестовой работы.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Тест по теме: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«Химия и окружающая среда»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1. Основную роль в инициировании процессов окисления примесей в тропосфере играют: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кислород воздуха;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озон;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свободные радикалы;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оксиды азота;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жесткое излучение.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2. Концентрация озона в атмосфере по мере удаления от Земли: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экспоненциально уменьшается с увеличением расстояния от поверхности Земли;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б) экспоненциально увеличивается с увеличением расстояния </w:t>
      </w:r>
      <w:proofErr w:type="spellStart"/>
      <w:r w:rsidRPr="000F6006">
        <w:rPr>
          <w:rFonts w:ascii="Times New Roman" w:hAnsi="Times New Roman"/>
          <w:sz w:val="24"/>
          <w:szCs w:val="24"/>
        </w:rPr>
        <w:t>or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поверхности Земли;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достигает максимального значения в термосфере;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достигает максимального значения в стратосфере;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достигает максимального значения в мезосфере.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3. Явление локальной температурной инверсии в тропосфере обусловлено: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изменением солнечной активности;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изменением температурного градиента в тропосфере;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изменением альбедо поверхности Земли;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lastRenderedPageBreak/>
        <w:t>г) ростом выбросов углекислого газа;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резким изменением атмосферного давления;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е) изменением влажности воздуха.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4. Основной вклад в антропогенное загрязнение атмосферы соединениями серы вносят: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выбросы вулканов;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океанические аэрозоли;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выбросы предприятий химической промышленности;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выбросы автомобильного транспорта;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выбросы ТЭС, работающих на угле и мазуте.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5. Необходимым условием для возникновения смога как в Лондоне, так и в Лос-Анджелесе является: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солнечное излучение;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высокое атмосферное давление;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высокая концентрация диоксида серы в тропосфере;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высокая плотность транспортного потока;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температурная инверсия.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6. Какое соединение, присутствующее в атмосфере Земли, улавливает наибольшую долю ее теплового излучения?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NO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СО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Н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О;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CCl</w:t>
      </w:r>
      <w:r w:rsidRPr="000F6006">
        <w:rPr>
          <w:rFonts w:ascii="Times New Roman" w:hAnsi="Times New Roman"/>
          <w:i/>
          <w:iCs/>
          <w:sz w:val="24"/>
          <w:szCs w:val="24"/>
          <w:vertAlign w:val="subscript"/>
        </w:rPr>
        <w:t>х</w:t>
      </w:r>
      <w:r w:rsidRPr="000F6006">
        <w:rPr>
          <w:rFonts w:ascii="Times New Roman" w:hAnsi="Times New Roman"/>
          <w:sz w:val="24"/>
          <w:szCs w:val="24"/>
        </w:rPr>
        <w:t>F</w:t>
      </w:r>
      <w:r w:rsidRPr="000F6006">
        <w:rPr>
          <w:rFonts w:ascii="Times New Roman" w:hAnsi="Times New Roman"/>
          <w:sz w:val="24"/>
          <w:szCs w:val="24"/>
          <w:vertAlign w:val="subscript"/>
        </w:rPr>
        <w:t>4-</w:t>
      </w:r>
      <w:r w:rsidRPr="000F6006">
        <w:rPr>
          <w:rFonts w:ascii="Times New Roman" w:hAnsi="Times New Roman"/>
          <w:i/>
          <w:iCs/>
          <w:sz w:val="24"/>
          <w:szCs w:val="24"/>
          <w:vertAlign w:val="subscript"/>
        </w:rPr>
        <w:t>x</w:t>
      </w:r>
      <w:r w:rsidRPr="000F6006">
        <w:rPr>
          <w:rFonts w:ascii="Times New Roman" w:hAnsi="Times New Roman"/>
          <w:sz w:val="24"/>
          <w:szCs w:val="24"/>
        </w:rPr>
        <w:t>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СН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7. В результате антропогенной деятельности состав атмосферы за последние 20 лет: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претерпел значительные изменения на уровне макрокомпонентов;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не изменился;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изменился на уровне микрокомпонентов;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изменился в отдельных регионах;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правильными являются несколько из перечисленных выше ответов.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8. Основной причиной возникновения парникового эффекта является: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изменение направления движения и интенсивности океанических течений;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изменение орбиты вращения Земли вокруг Солнца-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увеличение в атмосфере концентрации соединений, поглощающих в инфракрасной области;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тепловое загрязнение;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правильными являются несколько из перечисленных выше ответов.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9. Какой газ в стратосфере поглощает 99% излучения Солнца в опасной для биосферы УФ-области?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О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О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CC</w:t>
      </w:r>
      <w:proofErr w:type="gramStart"/>
      <w:r w:rsidRPr="000F6006">
        <w:rPr>
          <w:rFonts w:ascii="Times New Roman" w:hAnsi="Times New Roman"/>
          <w:sz w:val="24"/>
          <w:szCs w:val="24"/>
        </w:rPr>
        <w:t>1,F</w:t>
      </w:r>
      <w:proofErr w:type="gramEnd"/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-,;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СО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; Д) Н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О.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10. Сегодня ученые полагают, что глобальное уменьшение содержания озона в стратосфере может быть </w:t>
      </w:r>
      <w:proofErr w:type="spellStart"/>
      <w:r w:rsidRPr="000F6006">
        <w:rPr>
          <w:rFonts w:ascii="Times New Roman" w:hAnsi="Times New Roman"/>
          <w:sz w:val="24"/>
          <w:szCs w:val="24"/>
        </w:rPr>
        <w:t>вызывано</w:t>
      </w:r>
      <w:proofErr w:type="spellEnd"/>
      <w:r w:rsidRPr="000F6006">
        <w:rPr>
          <w:rFonts w:ascii="Times New Roman" w:hAnsi="Times New Roman"/>
          <w:sz w:val="24"/>
          <w:szCs w:val="24"/>
        </w:rPr>
        <w:t>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увеличением интенсивности УФ-излучения;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галогенсодержащими углеводородами антропогенного происхождения;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резким увеличением концентрации СО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в тропосфере;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«зимней воронкой» над Южным полюсом;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активизацией вулканической деятельности.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11. Массовая вырубка лесов приводит: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к опустыниванию;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к изменению альбедо Земли;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lastRenderedPageBreak/>
        <w:t>в) к нарушению кислородного цикла;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к увеличению концентрации диоксида углерода в тропосфере;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правильными являются все перечисленные выше ответы.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12. Масштабы и скорость проявления глобального изменения климата: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не поддаются регулированию мировым сообществом;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могут быть ограничены при быстрых действиях всего мирового сообщества;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могут быть достоверно предсказаны при помощи компьютерной модели;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уже вышли из-под контроля;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не изменились за последние 1000 лет.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13. Злокачественная меланома и другие раковые заболевания кожи могут быть обусловлены чрезмерным воздействием: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фреонов, содержащихся в тропосфере;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озона, содержащегося в стратосфере;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озона, содержащегося в мезосфере;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УФ-излучения Солнца;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ИК-излучения Земли.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14. За два столетия, прошедших со времени промышленной революции, концентрация диоксида углерода: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увеличилась примерно в два раза;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уменьшилась примерно в два раза;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осталась неизменной;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увеличилась на 25%;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уменьшилась на 25%.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15. Антропогенными источниками парниковых газов являются: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сжигание ископаемого топлива;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использование галогенсодержащих углеводородов;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сельское хозяйство;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автомобильный транспорт;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62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все перечисленные выше источники.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16. Озон в тропосфере — это: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парниковый газ;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сильнейший окислитель;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УФ-«экран» планеты;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все перечисленные выше факторы являются правильными;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два из перечисленных выше ответов являются правильными.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17. Парниковый эффект обусловливается прежде всего: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увеличением интенсивности УФ-излучения Солнца в последние 100 лет;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способностью некоторых молекул поглощать излучение в ИК-области;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увеличением концентрации пыли над промышленными зонами;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увеличением ИК-составляющей в потоке солнечной энергии, достигающей поверхности Земли;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ростом населения Земли.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18. Какой вид антропогенной деятельности более всего ответствен за глобальное повышение концентрации диоксида углерода в атмосфере?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автотранспорт;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железнодорожный транспорт;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морской транспорт;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теплоэнергетика;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сжигание бытовых отходов.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19. Излучение какого диапазона имеет наименьшую длину волны?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видимый свет;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ультрафиолетовое излучение;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lastRenderedPageBreak/>
        <w:t>в) радиоволны;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г) инфракрасное излучение.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20. Фотохимический смог образуется при взаимодействии: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а) химических соединений, выделяемых деревьями, и озоном;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б) оксидов азота и углеводородов автомобильных и промышленных выбросов под действием солнечного излучения;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в) диоксида углерода и метана под действием ИК-излучения Земли;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F6006">
        <w:rPr>
          <w:rFonts w:ascii="Times New Roman" w:hAnsi="Times New Roman"/>
          <w:sz w:val="24"/>
          <w:szCs w:val="24"/>
        </w:rPr>
        <w:t>квазипостоянных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компонентов атмосферы под действием жесткого УФ-излучения;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548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д) правильными являются несколько из перечисленных выше ответов.</w:t>
      </w:r>
    </w:p>
    <w:p w:rsidR="000F6006" w:rsidRDefault="000F6006" w:rsidP="000F60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Каждый правильный ответ оценивается в 1 балл.</w:t>
      </w:r>
    </w:p>
    <w:p w:rsidR="007304C8" w:rsidRPr="000F6006" w:rsidRDefault="006D2F6E" w:rsidP="000F6006">
      <w:pPr>
        <w:spacing w:after="0" w:line="240" w:lineRule="auto"/>
        <w:rPr>
          <w:rFonts w:ascii="Times New Roman" w:hAnsi="Times New Roman"/>
          <w:b/>
          <w:color w:val="010101"/>
          <w:szCs w:val="22"/>
        </w:rPr>
      </w:pPr>
      <w:r w:rsidRPr="00B61CCB">
        <w:rPr>
          <w:rFonts w:ascii="Times New Roman" w:hAnsi="Times New Roman"/>
          <w:b/>
          <w:color w:val="010101"/>
          <w:szCs w:val="22"/>
        </w:rPr>
        <w:t>Критерии оценки ответов</w:t>
      </w:r>
    </w:p>
    <w:p w:rsidR="006D2F6E" w:rsidRDefault="006D2F6E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Оценка выставляется с учетом процента выполнения работы: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6D2F6E" w:rsidTr="008117CF">
        <w:tc>
          <w:tcPr>
            <w:tcW w:w="1869" w:type="dxa"/>
          </w:tcPr>
          <w:p w:rsidR="006D2F6E" w:rsidRPr="00B9279D" w:rsidRDefault="006D2F6E" w:rsidP="00811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«2»</w:t>
            </w:r>
          </w:p>
        </w:tc>
        <w:tc>
          <w:tcPr>
            <w:tcW w:w="1869" w:type="dxa"/>
          </w:tcPr>
          <w:p w:rsidR="006D2F6E" w:rsidRPr="00B9279D" w:rsidRDefault="006D2F6E" w:rsidP="00811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«3»</w:t>
            </w:r>
          </w:p>
        </w:tc>
        <w:tc>
          <w:tcPr>
            <w:tcW w:w="1869" w:type="dxa"/>
          </w:tcPr>
          <w:p w:rsidR="006D2F6E" w:rsidRPr="00B9279D" w:rsidRDefault="006D2F6E" w:rsidP="00811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«4»</w:t>
            </w:r>
          </w:p>
        </w:tc>
        <w:tc>
          <w:tcPr>
            <w:tcW w:w="1869" w:type="dxa"/>
          </w:tcPr>
          <w:p w:rsidR="006D2F6E" w:rsidRPr="00B9279D" w:rsidRDefault="006D2F6E" w:rsidP="00811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«5»</w:t>
            </w:r>
          </w:p>
        </w:tc>
      </w:tr>
      <w:tr w:rsidR="006D2F6E" w:rsidTr="008117CF">
        <w:tc>
          <w:tcPr>
            <w:tcW w:w="1869" w:type="dxa"/>
          </w:tcPr>
          <w:p w:rsidR="006D2F6E" w:rsidRDefault="006D2F6E" w:rsidP="000F600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 xml:space="preserve">0 – </w:t>
            </w:r>
            <w:r w:rsidR="000F6006">
              <w:rPr>
                <w:rFonts w:ascii="Times New Roman" w:hAnsi="Times New Roman"/>
                <w:color w:val="010101"/>
                <w:szCs w:val="22"/>
              </w:rPr>
              <w:t>7 б</w:t>
            </w:r>
          </w:p>
        </w:tc>
        <w:tc>
          <w:tcPr>
            <w:tcW w:w="1869" w:type="dxa"/>
          </w:tcPr>
          <w:p w:rsidR="006D2F6E" w:rsidRDefault="000F6006" w:rsidP="008117C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8-12 б</w:t>
            </w:r>
          </w:p>
        </w:tc>
        <w:tc>
          <w:tcPr>
            <w:tcW w:w="1869" w:type="dxa"/>
          </w:tcPr>
          <w:p w:rsidR="006D2F6E" w:rsidRDefault="000F6006" w:rsidP="008117C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13-17б</w:t>
            </w:r>
          </w:p>
        </w:tc>
        <w:tc>
          <w:tcPr>
            <w:tcW w:w="1869" w:type="dxa"/>
          </w:tcPr>
          <w:p w:rsidR="006D2F6E" w:rsidRDefault="000F6006" w:rsidP="008117C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18-20 б</w:t>
            </w:r>
          </w:p>
        </w:tc>
      </w:tr>
    </w:tbl>
    <w:p w:rsidR="007304C8" w:rsidRDefault="007304C8" w:rsidP="006D2F6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D751F" w:rsidRDefault="006D2F6E" w:rsidP="006D2F6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F6006">
        <w:rPr>
          <w:rFonts w:ascii="Times New Roman" w:hAnsi="Times New Roman"/>
          <w:b/>
          <w:bCs/>
          <w:sz w:val="24"/>
          <w:szCs w:val="24"/>
          <w:lang w:bidi="ru-RU"/>
        </w:rPr>
        <w:t>Итоговая аттестация</w:t>
      </w:r>
      <w:r w:rsidR="007811DC">
        <w:rPr>
          <w:rFonts w:ascii="Times New Roman" w:hAnsi="Times New Roman"/>
          <w:b/>
          <w:bCs/>
          <w:sz w:val="24"/>
          <w:szCs w:val="24"/>
          <w:lang w:bidi="ru-RU"/>
        </w:rPr>
        <w:t xml:space="preserve"> - </w:t>
      </w:r>
      <w:r w:rsidR="007811DC" w:rsidRPr="007811DC">
        <w:rPr>
          <w:rFonts w:ascii="Times New Roman" w:hAnsi="Times New Roman"/>
          <w:b/>
          <w:bCs/>
          <w:sz w:val="24"/>
          <w:szCs w:val="24"/>
          <w:lang w:bidi="ru-RU"/>
        </w:rPr>
        <w:t>проводится в форме тестовой работы</w:t>
      </w:r>
      <w:r w:rsidR="007811DC">
        <w:rPr>
          <w:rFonts w:ascii="Times New Roman" w:hAnsi="Times New Roman"/>
          <w:b/>
          <w:bCs/>
          <w:sz w:val="24"/>
          <w:szCs w:val="24"/>
          <w:lang w:bidi="ru-RU"/>
        </w:rPr>
        <w:t>.</w:t>
      </w:r>
    </w:p>
    <w:p w:rsidR="000F6006" w:rsidRPr="000F6006" w:rsidRDefault="000F6006" w:rsidP="006D2F6E">
      <w:pPr>
        <w:spacing w:after="0" w:line="240" w:lineRule="auto"/>
        <w:rPr>
          <w:rFonts w:ascii="Times New Roman" w:hAnsi="Times New Roman"/>
          <w:bCs/>
          <w:sz w:val="24"/>
          <w:szCs w:val="24"/>
          <w:lang w:bidi="ru-RU"/>
        </w:rPr>
      </w:pPr>
    </w:p>
    <w:p w:rsidR="000F6006" w:rsidRPr="000F6006" w:rsidRDefault="000F6006" w:rsidP="000F6006">
      <w:pPr>
        <w:shd w:val="clear" w:color="auto" w:fill="FFFFFF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1. Одинаковое число электронных слоев, содержащих электроны, имеют атомы элементов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0F6006">
        <w:rPr>
          <w:rFonts w:ascii="Times New Roman" w:hAnsi="Times New Roman"/>
          <w:sz w:val="24"/>
          <w:szCs w:val="24"/>
        </w:rPr>
        <w:t>Al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 и</w:t>
      </w:r>
      <w:proofErr w:type="gramEnd"/>
      <w:r w:rsidRPr="000F6006">
        <w:rPr>
          <w:rFonts w:ascii="Times New Roman" w:hAnsi="Times New Roman"/>
          <w:sz w:val="24"/>
          <w:szCs w:val="24"/>
        </w:rPr>
        <w:t xml:space="preserve"> S   2) N и </w:t>
      </w:r>
      <w:proofErr w:type="spellStart"/>
      <w:r w:rsidRPr="000F6006">
        <w:rPr>
          <w:rFonts w:ascii="Times New Roman" w:hAnsi="Times New Roman"/>
          <w:sz w:val="24"/>
          <w:szCs w:val="24"/>
        </w:rPr>
        <w:t>Si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 3) </w:t>
      </w:r>
      <w:proofErr w:type="spellStart"/>
      <w:r w:rsidRPr="000F6006">
        <w:rPr>
          <w:rFonts w:ascii="Times New Roman" w:hAnsi="Times New Roman"/>
          <w:sz w:val="24"/>
          <w:szCs w:val="24"/>
        </w:rPr>
        <w:t>Li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и  </w:t>
      </w:r>
      <w:proofErr w:type="spellStart"/>
      <w:r w:rsidRPr="000F6006">
        <w:rPr>
          <w:rFonts w:ascii="Times New Roman" w:hAnsi="Times New Roman"/>
          <w:sz w:val="24"/>
          <w:szCs w:val="24"/>
        </w:rPr>
        <w:t>Na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  4) </w:t>
      </w:r>
      <w:proofErr w:type="spellStart"/>
      <w:r w:rsidRPr="000F6006">
        <w:rPr>
          <w:rFonts w:ascii="Times New Roman" w:hAnsi="Times New Roman"/>
          <w:sz w:val="24"/>
          <w:szCs w:val="24"/>
        </w:rPr>
        <w:t>He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 и  </w:t>
      </w:r>
      <w:proofErr w:type="spellStart"/>
      <w:r w:rsidRPr="000F6006">
        <w:rPr>
          <w:rFonts w:ascii="Times New Roman" w:hAnsi="Times New Roman"/>
          <w:sz w:val="24"/>
          <w:szCs w:val="24"/>
        </w:rPr>
        <w:t>Ne</w:t>
      </w:r>
      <w:proofErr w:type="spellEnd"/>
      <w:r w:rsidRPr="000F6006">
        <w:rPr>
          <w:rFonts w:ascii="Times New Roman" w:hAnsi="Times New Roman"/>
          <w:sz w:val="24"/>
          <w:szCs w:val="24"/>
        </w:rPr>
        <w:t>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2. Из предложенного перечня выберите две пары веществ, для каждой из которых характерна ковалентная полярная связь.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 углекислый газ и сероводород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 азот и аммиак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3) вода и </w:t>
      </w:r>
      <w:proofErr w:type="spellStart"/>
      <w:r w:rsidRPr="000F6006">
        <w:rPr>
          <w:rFonts w:ascii="Times New Roman" w:hAnsi="Times New Roman"/>
          <w:sz w:val="24"/>
          <w:szCs w:val="24"/>
        </w:rPr>
        <w:t>хлороводород</w:t>
      </w:r>
      <w:proofErr w:type="spellEnd"/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0F6006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и хлорид натрия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5) оксид лития и гидроксид лития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3.  В ряду </w:t>
      </w:r>
      <w:proofErr w:type="gramStart"/>
      <w:r w:rsidRPr="000F6006">
        <w:rPr>
          <w:rFonts w:ascii="Times New Roman" w:hAnsi="Times New Roman"/>
          <w:sz w:val="24"/>
          <w:szCs w:val="24"/>
        </w:rPr>
        <w:t xml:space="preserve">веществ:  </w:t>
      </w:r>
      <w:proofErr w:type="spellStart"/>
      <w:r w:rsidRPr="000F6006">
        <w:rPr>
          <w:rFonts w:ascii="Times New Roman" w:hAnsi="Times New Roman"/>
          <w:sz w:val="24"/>
          <w:szCs w:val="24"/>
        </w:rPr>
        <w:t>NaCl</w:t>
      </w:r>
      <w:proofErr w:type="spellEnd"/>
      <w:proofErr w:type="gramEnd"/>
      <w:r w:rsidRPr="000F6006">
        <w:rPr>
          <w:rFonts w:ascii="Times New Roman" w:hAnsi="Times New Roman"/>
          <w:sz w:val="24"/>
          <w:szCs w:val="24"/>
        </w:rPr>
        <w:t>, CCl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 , HCLO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, Cl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O — количество веществ, в которых степень окисления атомов хлора −1, равно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 1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 2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3) 3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 4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4.  Вещества, формулы которых —  </w:t>
      </w:r>
      <w:proofErr w:type="spellStart"/>
      <w:r w:rsidRPr="000F6006">
        <w:rPr>
          <w:rFonts w:ascii="Times New Roman" w:hAnsi="Times New Roman"/>
          <w:sz w:val="24"/>
          <w:szCs w:val="24"/>
        </w:rPr>
        <w:t>Al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(OH)</w:t>
      </w:r>
      <w:r w:rsidRPr="000F6006">
        <w:rPr>
          <w:rFonts w:ascii="Times New Roman" w:hAnsi="Times New Roman"/>
          <w:sz w:val="24"/>
          <w:szCs w:val="24"/>
          <w:vertAlign w:val="subscript"/>
        </w:rPr>
        <w:t>3 </w:t>
      </w:r>
      <w:r w:rsidRPr="000F6006">
        <w:rPr>
          <w:rFonts w:ascii="Times New Roman" w:hAnsi="Times New Roman"/>
          <w:sz w:val="24"/>
          <w:szCs w:val="24"/>
        </w:rPr>
        <w:t>и(NH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)</w:t>
      </w:r>
      <w:r w:rsidRPr="000F6006">
        <w:rPr>
          <w:rFonts w:ascii="Times New Roman" w:hAnsi="Times New Roman"/>
          <w:sz w:val="24"/>
          <w:szCs w:val="24"/>
          <w:vertAlign w:val="subscript"/>
        </w:rPr>
        <w:t>3 </w:t>
      </w:r>
      <w:r w:rsidRPr="000F6006">
        <w:rPr>
          <w:rFonts w:ascii="Times New Roman" w:hAnsi="Times New Roman"/>
          <w:sz w:val="24"/>
          <w:szCs w:val="24"/>
        </w:rPr>
        <w:t>PO</w:t>
      </w:r>
      <w:proofErr w:type="gramStart"/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 ,</w:t>
      </w:r>
      <w:proofErr w:type="gramEnd"/>
      <w:r w:rsidRPr="000F6006">
        <w:rPr>
          <w:rFonts w:ascii="Times New Roman" w:hAnsi="Times New Roman"/>
          <w:sz w:val="24"/>
          <w:szCs w:val="24"/>
        </w:rPr>
        <w:t>  являются соответственно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 амфотерным гидроксидом и кислотой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 амфотерным гидроксидом и солью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3) основанием и кислотой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 основанием и солью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5.  Раствор нитрата бария реагирует с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  CuSO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2)  </w:t>
      </w:r>
      <w:proofErr w:type="spellStart"/>
      <w:r w:rsidRPr="000F6006">
        <w:rPr>
          <w:rFonts w:ascii="Times New Roman" w:hAnsi="Times New Roman"/>
          <w:sz w:val="24"/>
          <w:szCs w:val="24"/>
        </w:rPr>
        <w:t>Zn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(OH)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3)  </w:t>
      </w:r>
      <w:proofErr w:type="spellStart"/>
      <w:r w:rsidRPr="000F6006">
        <w:rPr>
          <w:rFonts w:ascii="Times New Roman" w:hAnsi="Times New Roman"/>
          <w:sz w:val="24"/>
          <w:szCs w:val="24"/>
        </w:rPr>
        <w:t>KBr</w:t>
      </w:r>
      <w:proofErr w:type="spellEnd"/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  FeCl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6. Гидроксид меди(II) реагирует с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 оксидом бария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 соляной кислотой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lastRenderedPageBreak/>
        <w:t>3) хлоридом калия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 гидроксидом натрия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                                                              + </w:t>
      </w:r>
      <w:proofErr w:type="spellStart"/>
      <w:r w:rsidRPr="000F6006">
        <w:rPr>
          <w:rFonts w:ascii="Times New Roman" w:hAnsi="Times New Roman"/>
          <w:sz w:val="24"/>
          <w:szCs w:val="24"/>
        </w:rPr>
        <w:t>NaOH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                  +t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7.  </w:t>
      </w:r>
      <w:proofErr w:type="gramStart"/>
      <w:r w:rsidRPr="000F6006">
        <w:rPr>
          <w:rFonts w:ascii="Times New Roman" w:hAnsi="Times New Roman"/>
          <w:sz w:val="24"/>
          <w:szCs w:val="24"/>
        </w:rPr>
        <w:t>К  схеме</w:t>
      </w:r>
      <w:proofErr w:type="gramEnd"/>
      <w:r w:rsidRPr="000F6006">
        <w:rPr>
          <w:rFonts w:ascii="Times New Roman" w:hAnsi="Times New Roman"/>
          <w:sz w:val="24"/>
          <w:szCs w:val="24"/>
        </w:rPr>
        <w:t xml:space="preserve"> превращений  СuCl</w:t>
      </w:r>
      <w:r w:rsidRPr="000F6006">
        <w:rPr>
          <w:rFonts w:ascii="Times New Roman" w:hAnsi="Times New Roman"/>
          <w:sz w:val="24"/>
          <w:szCs w:val="24"/>
          <w:vertAlign w:val="subscript"/>
        </w:rPr>
        <w:t>2           </w:t>
      </w:r>
      <w:r w:rsidRPr="000F6006">
        <w:rPr>
          <w:rFonts w:ascii="Wingdings" w:hAnsi="Wingdings" w:cs="Calibri"/>
          <w:sz w:val="24"/>
          <w:szCs w:val="24"/>
        </w:rPr>
        <w:t>→</w:t>
      </w:r>
      <w:r w:rsidRPr="000F6006">
        <w:rPr>
          <w:rFonts w:ascii="Times New Roman" w:hAnsi="Times New Roman"/>
          <w:sz w:val="24"/>
          <w:szCs w:val="24"/>
        </w:rPr>
        <w:t>      Х</w:t>
      </w:r>
      <w:r w:rsidRPr="000F6006">
        <w:rPr>
          <w:rFonts w:ascii="Times New Roman" w:hAnsi="Times New Roman"/>
          <w:sz w:val="24"/>
          <w:szCs w:val="24"/>
          <w:vertAlign w:val="subscript"/>
        </w:rPr>
        <w:t>1</w:t>
      </w:r>
      <w:r w:rsidRPr="000F6006">
        <w:rPr>
          <w:rFonts w:ascii="Times New Roman" w:hAnsi="Times New Roman"/>
          <w:sz w:val="24"/>
          <w:szCs w:val="24"/>
        </w:rPr>
        <w:t>      -----</w:t>
      </w:r>
      <w:r w:rsidRPr="000F6006">
        <w:rPr>
          <w:rFonts w:ascii="Wingdings" w:hAnsi="Wingdings" w:cs="Calibri"/>
          <w:sz w:val="24"/>
          <w:szCs w:val="24"/>
        </w:rPr>
        <w:t>→</w:t>
      </w:r>
      <w:r w:rsidRPr="000F6006">
        <w:rPr>
          <w:rFonts w:ascii="Times New Roman" w:hAnsi="Times New Roman"/>
          <w:sz w:val="24"/>
          <w:szCs w:val="24"/>
        </w:rPr>
        <w:t>   Х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 составьте уравнения химических реакций.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       8. Запишите структурную формулу пентена-1. Составьте структурную формулу изомера этого вещества, назовите его по правилам систематической номенклатуры.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 9. Гидролизу подвергается: 1) глюкоза   2) фруктоза   3) сахароза   </w:t>
      </w:r>
      <w:proofErr w:type="gramStart"/>
      <w:r w:rsidRPr="000F6006">
        <w:rPr>
          <w:rFonts w:ascii="Times New Roman" w:hAnsi="Times New Roman"/>
          <w:sz w:val="24"/>
          <w:szCs w:val="24"/>
        </w:rPr>
        <w:t>4)этанол</w:t>
      </w:r>
      <w:proofErr w:type="gramEnd"/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10. Этиловый спирт широко используется в пищевой, косметической, парфюмерной промышленности.  </w:t>
      </w:r>
      <w:proofErr w:type="gramStart"/>
      <w:r w:rsidRPr="000F6006">
        <w:rPr>
          <w:rFonts w:ascii="Times New Roman" w:hAnsi="Times New Roman"/>
          <w:sz w:val="24"/>
          <w:szCs w:val="24"/>
        </w:rPr>
        <w:t>Одним  из</w:t>
      </w:r>
      <w:proofErr w:type="gramEnd"/>
      <w:r w:rsidRPr="000F6006">
        <w:rPr>
          <w:rFonts w:ascii="Times New Roman" w:hAnsi="Times New Roman"/>
          <w:sz w:val="24"/>
          <w:szCs w:val="24"/>
        </w:rPr>
        <w:t xml:space="preserve"> способов его получения является брожение глюкозы. Запишите уравнение указанной реакции.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  <w:shd w:val="clear" w:color="auto" w:fill="FFFFFF"/>
        </w:rPr>
        <w:t>11. Смешали 80 г раствора с массовой долей нитрата натрия 25 % и 20 г раствора этой же соли с массовой долей 40 %. Вычислите массовую долю соли в полученном растворе. Ответ дайте в процентах с точностью до целых.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12. Установите соответствие между процессом и его целью: к каждой позиции, обозначенной буквой, подберите соответствующую позицию, обозначенную цифрой.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</w:t>
      </w:r>
    </w:p>
    <w:tbl>
      <w:tblPr>
        <w:tblW w:w="11057" w:type="dxa"/>
        <w:tblInd w:w="-1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1"/>
        <w:gridCol w:w="629"/>
        <w:gridCol w:w="4387"/>
      </w:tblGrid>
      <w:tr w:rsidR="000F6006" w:rsidRPr="000F6006" w:rsidTr="00FA4AE0"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006" w:rsidRPr="000F6006" w:rsidRDefault="000F6006" w:rsidP="000F60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006" w:rsidRPr="000F6006" w:rsidRDefault="000F6006" w:rsidP="000F600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006" w:rsidRPr="000F6006" w:rsidRDefault="000F6006" w:rsidP="000F60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ЦЕЛЬ ПРОЦЕССА</w:t>
            </w:r>
          </w:p>
        </w:tc>
      </w:tr>
      <w:tr w:rsidR="000F6006" w:rsidRPr="000F6006" w:rsidTr="00FA4AE0"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А) электролиз воды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Б) крекинг нефтепродуктов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В) перегонка (фракционирование) сжиженного воздуха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Г) брожение древесины или соломы</w:t>
            </w:r>
          </w:p>
          <w:p w:rsidR="000F6006" w:rsidRPr="000F6006" w:rsidRDefault="000F6006" w:rsidP="000F600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006" w:rsidRPr="000F6006" w:rsidRDefault="000F6006" w:rsidP="000F600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1) получение бензина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2) получение этанола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3) получение легких газов (водород, кислород)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4) получение фосфора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5) получение легких газов (азот, кислород)</w:t>
            </w:r>
          </w:p>
        </w:tc>
      </w:tr>
    </w:tbl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13.</w:t>
      </w:r>
      <w:r w:rsidRPr="000F6006">
        <w:rPr>
          <w:rFonts w:ascii="Times New Roman" w:hAnsi="Times New Roman"/>
          <w:sz w:val="24"/>
          <w:szCs w:val="24"/>
          <w:shd w:val="clear" w:color="auto" w:fill="FFFFFF"/>
        </w:rPr>
        <w:t> Используя метод электронного баланса, составьте уравнение реакции по схеме: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 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  <w:lang w:val="en-US"/>
        </w:rPr>
        <w:t>KNO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KI + H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4 </w:t>
      </w:r>
      <w:r w:rsidRPr="000F6006">
        <w:rPr>
          <w:rFonts w:ascii="Wingdings" w:hAnsi="Wingdings" w:cs="Calibri"/>
          <w:sz w:val="24"/>
          <w:szCs w:val="24"/>
          <w:lang w:val="en-US"/>
        </w:rPr>
        <w:t>→</w:t>
      </w:r>
      <w:r w:rsidRPr="000F6006">
        <w:rPr>
          <w:rFonts w:ascii="Times New Roman" w:hAnsi="Times New Roman"/>
          <w:sz w:val="24"/>
          <w:szCs w:val="24"/>
          <w:lang w:val="en-US"/>
        </w:rPr>
        <w:t> K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F6006">
        <w:rPr>
          <w:rFonts w:ascii="Times New Roman" w:hAnsi="Times New Roman"/>
          <w:sz w:val="24"/>
          <w:szCs w:val="24"/>
          <w:lang w:val="en-US"/>
        </w:rPr>
        <w:t xml:space="preserve"> + NO </w:t>
      </w:r>
      <w:proofErr w:type="gramStart"/>
      <w:r w:rsidRPr="000F6006">
        <w:rPr>
          <w:rFonts w:ascii="Times New Roman" w:hAnsi="Times New Roman"/>
          <w:sz w:val="24"/>
          <w:szCs w:val="24"/>
          <w:lang w:val="en-US"/>
        </w:rPr>
        <w:t>+ 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 </w:t>
      </w:r>
      <w:r w:rsidRPr="000F6006">
        <w:rPr>
          <w:rFonts w:ascii="Times New Roman" w:hAnsi="Times New Roman"/>
          <w:sz w:val="24"/>
          <w:szCs w:val="24"/>
          <w:lang w:val="en-US"/>
        </w:rPr>
        <w:t>H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0F6006">
        <w:rPr>
          <w:rFonts w:ascii="Times New Roman" w:hAnsi="Times New Roman"/>
          <w:sz w:val="24"/>
          <w:szCs w:val="24"/>
          <w:lang w:val="en-US"/>
        </w:rPr>
        <w:t xml:space="preserve"> + I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Определите окислитель и восстановитель.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14.</w:t>
      </w:r>
      <w:r w:rsidRPr="000F6006">
        <w:rPr>
          <w:rFonts w:ascii="Times New Roman" w:hAnsi="Times New Roman"/>
          <w:sz w:val="24"/>
          <w:szCs w:val="24"/>
          <w:shd w:val="clear" w:color="auto" w:fill="FFFFFF"/>
        </w:rPr>
        <w:t> К раствору карбоната калия массой 110,4 г и массовой долей 5% прилили избыток раствора нитрата кальция. Вычислите массу образовавшегося осадка.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Verdana" w:hAnsi="Verdana" w:cs="Calibri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0F6006" w:rsidRPr="000F6006" w:rsidRDefault="000F6006" w:rsidP="000F600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Пять электронов находятся во внешнем электронном слое атома</w:t>
      </w:r>
    </w:p>
    <w:p w:rsidR="000F6006" w:rsidRPr="000F6006" w:rsidRDefault="000F6006" w:rsidP="000F6006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 бора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 стронция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3) фосфора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 неона</w:t>
      </w:r>
    </w:p>
    <w:p w:rsidR="000F6006" w:rsidRPr="00FA4AE0" w:rsidRDefault="000F6006" w:rsidP="00FA4A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Из предложенного перечня выберите два вещества, в которых кислород образует ионные связи.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 озон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 оксид кальция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3) углекислый газ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 оксид меди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5) вода</w:t>
      </w:r>
    </w:p>
    <w:p w:rsidR="000F6006" w:rsidRPr="00FA4AE0" w:rsidRDefault="000F6006" w:rsidP="00FA4AE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lastRenderedPageBreak/>
        <w:t>Атом серы имеет отрицательную степень окисления в соединении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  H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  H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3)  SO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  SO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</w:p>
    <w:p w:rsidR="000F6006" w:rsidRPr="000F6006" w:rsidRDefault="000F6006" w:rsidP="000F600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Названия только простых веществ записаны в ряду: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 оксид магния, оксид серы(IV)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 углекислый газ, угарный газ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3) железо, аммиак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 алмаз, графит</w:t>
      </w:r>
    </w:p>
    <w:p w:rsidR="000F6006" w:rsidRPr="000F6006" w:rsidRDefault="000F6006" w:rsidP="000F600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Практически осуществимой является реакция между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 </w:t>
      </w:r>
      <w:proofErr w:type="spellStart"/>
      <w:r w:rsidRPr="000F6006">
        <w:rPr>
          <w:rFonts w:ascii="Times New Roman" w:hAnsi="Times New Roman"/>
          <w:sz w:val="24"/>
          <w:szCs w:val="24"/>
        </w:rPr>
        <w:t>Ba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(NO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)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и </w:t>
      </w:r>
      <w:proofErr w:type="spellStart"/>
      <w:r w:rsidRPr="000F6006">
        <w:rPr>
          <w:rFonts w:ascii="Times New Roman" w:hAnsi="Times New Roman"/>
          <w:sz w:val="24"/>
          <w:szCs w:val="24"/>
        </w:rPr>
        <w:t>NaOH</w:t>
      </w:r>
      <w:proofErr w:type="spellEnd"/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  ZnSO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 и </w:t>
      </w:r>
      <w:proofErr w:type="spellStart"/>
      <w:r w:rsidRPr="000F6006">
        <w:rPr>
          <w:rFonts w:ascii="Times New Roman" w:hAnsi="Times New Roman"/>
          <w:sz w:val="24"/>
          <w:szCs w:val="24"/>
        </w:rPr>
        <w:t>Ag</w:t>
      </w:r>
      <w:proofErr w:type="spellEnd"/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3)  </w:t>
      </w:r>
      <w:proofErr w:type="spellStart"/>
      <w:r w:rsidRPr="000F6006">
        <w:rPr>
          <w:rFonts w:ascii="Times New Roman" w:hAnsi="Times New Roman"/>
          <w:sz w:val="24"/>
          <w:szCs w:val="24"/>
        </w:rPr>
        <w:t>KCl</w:t>
      </w:r>
      <w:proofErr w:type="spellEnd"/>
      <w:r w:rsidRPr="000F6006">
        <w:rPr>
          <w:rFonts w:ascii="Times New Roman" w:hAnsi="Times New Roman"/>
          <w:sz w:val="24"/>
          <w:szCs w:val="24"/>
        </w:rPr>
        <w:t xml:space="preserve"> и AgNO</w:t>
      </w:r>
      <w:r w:rsidRPr="000F6006">
        <w:rPr>
          <w:rFonts w:ascii="Times New Roman" w:hAnsi="Times New Roman"/>
          <w:sz w:val="24"/>
          <w:szCs w:val="24"/>
          <w:vertAlign w:val="subscript"/>
        </w:rPr>
        <w:t>3</w:t>
      </w:r>
      <w:r w:rsidRPr="000F6006">
        <w:rPr>
          <w:rFonts w:ascii="Times New Roman" w:hAnsi="Times New Roman"/>
          <w:sz w:val="24"/>
          <w:szCs w:val="24"/>
        </w:rPr>
        <w:t> 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 H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  <w:r w:rsidRPr="000F6006">
        <w:rPr>
          <w:rFonts w:ascii="Times New Roman" w:hAnsi="Times New Roman"/>
          <w:sz w:val="24"/>
          <w:szCs w:val="24"/>
        </w:rPr>
        <w:t> и ZnSO</w:t>
      </w:r>
      <w:r w:rsidRPr="000F6006">
        <w:rPr>
          <w:rFonts w:ascii="Times New Roman" w:hAnsi="Times New Roman"/>
          <w:sz w:val="24"/>
          <w:szCs w:val="24"/>
          <w:vertAlign w:val="subscript"/>
        </w:rPr>
        <w:t>4</w:t>
      </w:r>
    </w:p>
    <w:p w:rsidR="000F6006" w:rsidRPr="00FA4AE0" w:rsidRDefault="000F6006" w:rsidP="00FA4AE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Для растворения гидроксида железа(II) можно использовать раствор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1) хлорида бария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2) серной кислоты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3) гидроксида натрия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73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4) нитрата натрия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1080" w:hanging="720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                                             + KOH          + </w:t>
      </w:r>
      <w:proofErr w:type="spellStart"/>
      <w:r w:rsidRPr="000F6006">
        <w:rPr>
          <w:rFonts w:ascii="Times New Roman" w:hAnsi="Times New Roman"/>
          <w:sz w:val="24"/>
          <w:szCs w:val="24"/>
        </w:rPr>
        <w:t>HCl</w:t>
      </w:r>
      <w:proofErr w:type="spellEnd"/>
    </w:p>
    <w:p w:rsidR="000F6006" w:rsidRPr="000F6006" w:rsidRDefault="000F6006" w:rsidP="000F600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proofErr w:type="gramStart"/>
      <w:r w:rsidRPr="000F6006">
        <w:rPr>
          <w:rFonts w:ascii="Times New Roman" w:hAnsi="Times New Roman"/>
          <w:sz w:val="24"/>
          <w:szCs w:val="24"/>
        </w:rPr>
        <w:t>К  схеме</w:t>
      </w:r>
      <w:proofErr w:type="gramEnd"/>
      <w:r w:rsidRPr="000F6006">
        <w:rPr>
          <w:rFonts w:ascii="Times New Roman" w:hAnsi="Times New Roman"/>
          <w:sz w:val="24"/>
          <w:szCs w:val="24"/>
        </w:rPr>
        <w:t xml:space="preserve"> превращений  FeCl</w:t>
      </w:r>
      <w:r w:rsidRPr="000F6006">
        <w:rPr>
          <w:rFonts w:ascii="Times New Roman" w:hAnsi="Times New Roman"/>
          <w:sz w:val="24"/>
          <w:szCs w:val="24"/>
          <w:vertAlign w:val="subscript"/>
        </w:rPr>
        <w:t>3           </w:t>
      </w:r>
      <w:r w:rsidRPr="000F6006">
        <w:rPr>
          <w:rFonts w:ascii="Wingdings" w:hAnsi="Wingdings" w:cs="Calibri"/>
          <w:sz w:val="24"/>
          <w:szCs w:val="24"/>
        </w:rPr>
        <w:t>→</w:t>
      </w:r>
      <w:r w:rsidRPr="000F6006">
        <w:rPr>
          <w:rFonts w:ascii="Times New Roman" w:hAnsi="Times New Roman"/>
          <w:sz w:val="24"/>
          <w:szCs w:val="24"/>
        </w:rPr>
        <w:t>      Х</w:t>
      </w:r>
      <w:r w:rsidRPr="000F6006">
        <w:rPr>
          <w:rFonts w:ascii="Times New Roman" w:hAnsi="Times New Roman"/>
          <w:sz w:val="24"/>
          <w:szCs w:val="24"/>
          <w:vertAlign w:val="subscript"/>
        </w:rPr>
        <w:t>1</w:t>
      </w:r>
      <w:r w:rsidRPr="000F6006">
        <w:rPr>
          <w:rFonts w:ascii="Times New Roman" w:hAnsi="Times New Roman"/>
          <w:sz w:val="24"/>
          <w:szCs w:val="24"/>
        </w:rPr>
        <w:t>      -----</w:t>
      </w:r>
      <w:r w:rsidRPr="000F6006">
        <w:rPr>
          <w:rFonts w:ascii="Wingdings" w:hAnsi="Wingdings" w:cs="Calibri"/>
          <w:sz w:val="24"/>
          <w:szCs w:val="24"/>
        </w:rPr>
        <w:t>→</w:t>
      </w:r>
      <w:r w:rsidRPr="000F6006">
        <w:rPr>
          <w:rFonts w:ascii="Times New Roman" w:hAnsi="Times New Roman"/>
          <w:sz w:val="24"/>
          <w:szCs w:val="24"/>
        </w:rPr>
        <w:t>   Х</w:t>
      </w:r>
      <w:r w:rsidRPr="000F6006">
        <w:rPr>
          <w:rFonts w:ascii="Times New Roman" w:hAnsi="Times New Roman"/>
          <w:sz w:val="24"/>
          <w:szCs w:val="24"/>
          <w:vertAlign w:val="subscript"/>
        </w:rPr>
        <w:t>2</w:t>
      </w:r>
      <w:r w:rsidRPr="000F6006">
        <w:rPr>
          <w:rFonts w:ascii="Times New Roman" w:hAnsi="Times New Roman"/>
          <w:sz w:val="24"/>
          <w:szCs w:val="24"/>
        </w:rPr>
        <w:t>  составьте уравнения химических реакций.</w:t>
      </w:r>
    </w:p>
    <w:p w:rsidR="000F6006" w:rsidRPr="000F6006" w:rsidRDefault="000F6006" w:rsidP="000F600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Запишите структурную формулу 2-метилпропаналя. Составьте формулу изомера этого вещества, назовите его по правилам систематической номенклатуры.</w:t>
      </w:r>
    </w:p>
    <w:p w:rsidR="000F6006" w:rsidRPr="000F6006" w:rsidRDefault="000F6006" w:rsidP="000F600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 xml:space="preserve">С бромной водой из предложенных </w:t>
      </w:r>
      <w:proofErr w:type="gramStart"/>
      <w:r w:rsidRPr="000F6006">
        <w:rPr>
          <w:rFonts w:ascii="Times New Roman" w:hAnsi="Times New Roman"/>
          <w:sz w:val="24"/>
          <w:szCs w:val="24"/>
        </w:rPr>
        <w:t>веществ  взаимодействует</w:t>
      </w:r>
      <w:proofErr w:type="gramEnd"/>
      <w:r w:rsidRPr="000F6006">
        <w:rPr>
          <w:rFonts w:ascii="Times New Roman" w:hAnsi="Times New Roman"/>
          <w:sz w:val="24"/>
          <w:szCs w:val="24"/>
        </w:rPr>
        <w:t>:</w:t>
      </w:r>
    </w:p>
    <w:p w:rsidR="000F6006" w:rsidRPr="000F6006" w:rsidRDefault="000F6006" w:rsidP="000F600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096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этилен 2) этанол 3) метан 4) уксусная кислота.</w:t>
      </w:r>
    </w:p>
    <w:p w:rsidR="000F6006" w:rsidRPr="000F6006" w:rsidRDefault="000F6006" w:rsidP="000F600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Этилен является ведущим продуктом органического синтеза. Наиболее перспективным методом получения этого вещества является каталитическое разложение метана на этилен и водород.  Составьте уравнение указанной реакции.</w:t>
      </w:r>
    </w:p>
    <w:p w:rsidR="000F6006" w:rsidRPr="000F6006" w:rsidRDefault="000F6006" w:rsidP="000F600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  <w:shd w:val="clear" w:color="auto" w:fill="FFFFFF"/>
        </w:rPr>
        <w:t>К 250 г 10%-</w:t>
      </w:r>
      <w:proofErr w:type="spellStart"/>
      <w:r w:rsidRPr="000F6006">
        <w:rPr>
          <w:rFonts w:ascii="Times New Roman" w:hAnsi="Times New Roman"/>
          <w:sz w:val="24"/>
          <w:szCs w:val="24"/>
          <w:shd w:val="clear" w:color="auto" w:fill="FFFFFF"/>
        </w:rPr>
        <w:t>ного</w:t>
      </w:r>
      <w:proofErr w:type="spellEnd"/>
      <w:r w:rsidRPr="000F6006">
        <w:rPr>
          <w:rFonts w:ascii="Times New Roman" w:hAnsi="Times New Roman"/>
          <w:sz w:val="24"/>
          <w:szCs w:val="24"/>
          <w:shd w:val="clear" w:color="auto" w:fill="FFFFFF"/>
        </w:rPr>
        <w:t xml:space="preserve"> раствора нитрата натрия добавили 10 г этой же соли и 50 г воды. Вычислите массовую долю нитрата натрия в полученном растворе. Ответ дайте в процентах с точностью до десятых.</w:t>
      </w:r>
    </w:p>
    <w:p w:rsidR="000F6006" w:rsidRPr="000F6006" w:rsidRDefault="000F6006" w:rsidP="000F600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Установите соответствие между веществом и областью его применения: к каждой позиции, обозначенной буквой, подберите соответствующую позицию, обозначенную цифрой.</w:t>
      </w:r>
    </w:p>
    <w:tbl>
      <w:tblPr>
        <w:tblW w:w="10122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1984"/>
        <w:gridCol w:w="4253"/>
      </w:tblGrid>
      <w:tr w:rsidR="000F6006" w:rsidRPr="000F6006" w:rsidTr="00FA4AE0"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006" w:rsidRPr="000F6006" w:rsidRDefault="000F6006" w:rsidP="000F60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006" w:rsidRPr="000F6006" w:rsidRDefault="000F6006" w:rsidP="000F600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006" w:rsidRPr="000F6006" w:rsidRDefault="000F6006" w:rsidP="000F60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</w:tr>
      <w:tr w:rsidR="000F6006" w:rsidRPr="000F6006" w:rsidTr="00FA4AE0"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А) пропилен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lastRenderedPageBreak/>
              <w:t>Б) пропан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В) изопрен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Г) глицерин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6006" w:rsidRPr="000F6006" w:rsidRDefault="000F6006" w:rsidP="000F600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1) получение динамита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lastRenderedPageBreak/>
              <w:t>2) получение полипропилена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3) получение каучука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4) в качестве топлива</w:t>
            </w:r>
          </w:p>
          <w:p w:rsidR="000F6006" w:rsidRPr="000F6006" w:rsidRDefault="000F6006" w:rsidP="000F6006">
            <w:pPr>
              <w:spacing w:after="0" w:line="240" w:lineRule="auto"/>
              <w:ind w:firstLine="376"/>
              <w:rPr>
                <w:rFonts w:ascii="Calibri" w:hAnsi="Calibri" w:cs="Calibri"/>
                <w:sz w:val="24"/>
                <w:szCs w:val="24"/>
              </w:rPr>
            </w:pPr>
            <w:r w:rsidRPr="000F6006">
              <w:rPr>
                <w:rFonts w:ascii="Times New Roman" w:hAnsi="Times New Roman"/>
                <w:sz w:val="24"/>
                <w:szCs w:val="24"/>
              </w:rPr>
              <w:t>5) в металлургии</w:t>
            </w:r>
          </w:p>
        </w:tc>
      </w:tr>
    </w:tbl>
    <w:p w:rsidR="000F6006" w:rsidRPr="000F6006" w:rsidRDefault="000F6006" w:rsidP="000F600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lastRenderedPageBreak/>
        <w:t> </w:t>
      </w:r>
      <w:r w:rsidRPr="000F6006">
        <w:rPr>
          <w:rFonts w:ascii="Times New Roman" w:hAnsi="Times New Roman"/>
          <w:sz w:val="24"/>
          <w:szCs w:val="24"/>
          <w:shd w:val="clear" w:color="auto" w:fill="FFFFFF"/>
        </w:rPr>
        <w:t>Используя метод электронного баланса, составьте уравнение реакции по схеме: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firstLine="376"/>
        <w:jc w:val="both"/>
        <w:rPr>
          <w:rFonts w:ascii="Calibri" w:hAnsi="Calibri" w:cs="Calibri"/>
          <w:sz w:val="24"/>
          <w:szCs w:val="24"/>
          <w:lang w:val="en-US"/>
        </w:rPr>
      </w:pPr>
      <w:r w:rsidRPr="000F6006">
        <w:rPr>
          <w:rFonts w:ascii="Times New Roman" w:hAnsi="Times New Roman"/>
          <w:sz w:val="24"/>
          <w:szCs w:val="24"/>
          <w:lang w:val="en-US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 + KMnO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F6006">
        <w:rPr>
          <w:rFonts w:ascii="Times New Roman" w:hAnsi="Times New Roman"/>
          <w:sz w:val="24"/>
          <w:szCs w:val="24"/>
          <w:lang w:val="en-US"/>
        </w:rPr>
        <w:t> + H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O </w:t>
      </w:r>
      <w:r w:rsidRPr="000F6006">
        <w:rPr>
          <w:rFonts w:ascii="Wingdings" w:hAnsi="Wingdings" w:cs="Calibri"/>
          <w:sz w:val="24"/>
          <w:szCs w:val="24"/>
          <w:lang w:val="en-US"/>
        </w:rPr>
        <w:t>→</w:t>
      </w:r>
      <w:r w:rsidRPr="000F6006">
        <w:rPr>
          <w:rFonts w:ascii="Times New Roman" w:hAnsi="Times New Roman"/>
          <w:sz w:val="24"/>
          <w:szCs w:val="24"/>
          <w:lang w:val="en-US"/>
        </w:rPr>
        <w:t> K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F6006">
        <w:rPr>
          <w:rFonts w:ascii="Times New Roman" w:hAnsi="Times New Roman"/>
          <w:sz w:val="24"/>
          <w:szCs w:val="24"/>
          <w:lang w:val="en-US"/>
        </w:rPr>
        <w:t> + MnSO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F6006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0F6006">
        <w:rPr>
          <w:rFonts w:ascii="Times New Roman" w:hAnsi="Times New Roman"/>
          <w:sz w:val="24"/>
          <w:szCs w:val="24"/>
          <w:lang w:val="en-US"/>
        </w:rPr>
        <w:t>+ 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 </w:t>
      </w:r>
      <w:r w:rsidRPr="000F6006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6006">
        <w:rPr>
          <w:rFonts w:ascii="Times New Roman" w:hAnsi="Times New Roman"/>
          <w:sz w:val="24"/>
          <w:szCs w:val="24"/>
          <w:lang w:val="en-US"/>
        </w:rPr>
        <w:t>SO</w:t>
      </w:r>
      <w:r w:rsidRPr="000F600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0F6006" w:rsidRPr="000F6006" w:rsidRDefault="000F6006" w:rsidP="000F6006">
      <w:pPr>
        <w:shd w:val="clear" w:color="auto" w:fill="FFFFFF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</w:rPr>
        <w:t>Определите окислитель и восстановитель.</w:t>
      </w:r>
    </w:p>
    <w:p w:rsidR="000F6006" w:rsidRPr="00FA4AE0" w:rsidRDefault="000F6006" w:rsidP="000F600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0F6006">
        <w:rPr>
          <w:rFonts w:ascii="Times New Roman" w:hAnsi="Times New Roman"/>
          <w:sz w:val="24"/>
          <w:szCs w:val="24"/>
          <w:shd w:val="clear" w:color="auto" w:fill="FFFFFF"/>
        </w:rPr>
        <w:t>После пропускания через раствор гидроксида калия 4,48 л сернистого газа (н. у.) получили 252,8 г раствора сульфита калия. Вычислите массовую долю соли в полученном растворе.</w:t>
      </w:r>
    </w:p>
    <w:p w:rsidR="00FA4AE0" w:rsidRDefault="00FA4AE0" w:rsidP="00FA4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Каждый правильный ответ оценивается в 1 балл.</w:t>
      </w:r>
    </w:p>
    <w:p w:rsidR="00FA4AE0" w:rsidRPr="000F6006" w:rsidRDefault="00FA4AE0" w:rsidP="00FA4AE0">
      <w:pPr>
        <w:spacing w:after="0" w:line="240" w:lineRule="auto"/>
        <w:rPr>
          <w:rFonts w:ascii="Times New Roman" w:hAnsi="Times New Roman"/>
          <w:b/>
          <w:color w:val="010101"/>
          <w:szCs w:val="22"/>
        </w:rPr>
      </w:pPr>
      <w:r w:rsidRPr="00B61CCB">
        <w:rPr>
          <w:rFonts w:ascii="Times New Roman" w:hAnsi="Times New Roman"/>
          <w:b/>
          <w:color w:val="010101"/>
          <w:szCs w:val="22"/>
        </w:rPr>
        <w:t>Критерии оценки ответов</w:t>
      </w:r>
    </w:p>
    <w:p w:rsidR="00FA4AE0" w:rsidRDefault="00FA4AE0" w:rsidP="00FA4AE0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Оценка выставляется с учетом процента выполнения работы: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FA4AE0" w:rsidTr="00941666">
        <w:tc>
          <w:tcPr>
            <w:tcW w:w="1869" w:type="dxa"/>
          </w:tcPr>
          <w:p w:rsidR="00FA4AE0" w:rsidRPr="00B9279D" w:rsidRDefault="00FA4AE0" w:rsidP="009416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«2»</w:t>
            </w:r>
          </w:p>
        </w:tc>
        <w:tc>
          <w:tcPr>
            <w:tcW w:w="1869" w:type="dxa"/>
          </w:tcPr>
          <w:p w:rsidR="00FA4AE0" w:rsidRPr="00B9279D" w:rsidRDefault="00FA4AE0" w:rsidP="009416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«3»</w:t>
            </w:r>
          </w:p>
        </w:tc>
        <w:tc>
          <w:tcPr>
            <w:tcW w:w="1869" w:type="dxa"/>
          </w:tcPr>
          <w:p w:rsidR="00FA4AE0" w:rsidRPr="00B9279D" w:rsidRDefault="00FA4AE0" w:rsidP="009416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«4»</w:t>
            </w:r>
          </w:p>
        </w:tc>
        <w:tc>
          <w:tcPr>
            <w:tcW w:w="1869" w:type="dxa"/>
          </w:tcPr>
          <w:p w:rsidR="00FA4AE0" w:rsidRPr="00B9279D" w:rsidRDefault="00FA4AE0" w:rsidP="009416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«5»</w:t>
            </w:r>
          </w:p>
        </w:tc>
      </w:tr>
      <w:tr w:rsidR="00FA4AE0" w:rsidTr="00941666">
        <w:tc>
          <w:tcPr>
            <w:tcW w:w="1869" w:type="dxa"/>
          </w:tcPr>
          <w:p w:rsidR="00FA4AE0" w:rsidRDefault="00FA4AE0" w:rsidP="0094166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0 –</w:t>
            </w:r>
            <w:r>
              <w:rPr>
                <w:rFonts w:ascii="Times New Roman" w:hAnsi="Times New Roman"/>
                <w:color w:val="010101"/>
                <w:szCs w:val="22"/>
              </w:rPr>
              <w:t>5</w:t>
            </w:r>
            <w:r w:rsidRPr="00B61CCB">
              <w:rPr>
                <w:rFonts w:ascii="Times New Roman" w:hAnsi="Times New Roman"/>
                <w:color w:val="010101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10101"/>
                <w:szCs w:val="22"/>
              </w:rPr>
              <w:t xml:space="preserve"> б</w:t>
            </w:r>
          </w:p>
        </w:tc>
        <w:tc>
          <w:tcPr>
            <w:tcW w:w="1869" w:type="dxa"/>
          </w:tcPr>
          <w:p w:rsidR="00FA4AE0" w:rsidRDefault="00FA4AE0" w:rsidP="0094166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6-9 б</w:t>
            </w:r>
          </w:p>
        </w:tc>
        <w:tc>
          <w:tcPr>
            <w:tcW w:w="1869" w:type="dxa"/>
          </w:tcPr>
          <w:p w:rsidR="00FA4AE0" w:rsidRDefault="00FA4AE0" w:rsidP="0094166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10-12 б</w:t>
            </w:r>
          </w:p>
        </w:tc>
        <w:tc>
          <w:tcPr>
            <w:tcW w:w="1869" w:type="dxa"/>
          </w:tcPr>
          <w:p w:rsidR="00FA4AE0" w:rsidRDefault="00FA4AE0" w:rsidP="0094166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>
              <w:rPr>
                <w:rFonts w:ascii="Times New Roman" w:hAnsi="Times New Roman"/>
                <w:color w:val="010101"/>
                <w:szCs w:val="22"/>
              </w:rPr>
              <w:t>13-14 б</w:t>
            </w:r>
          </w:p>
        </w:tc>
      </w:tr>
    </w:tbl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2597A" w:rsidRPr="007811DC" w:rsidRDefault="00647646" w:rsidP="007811DC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</w:rPr>
        <w:t>Протокол итоговой аттестации</w:t>
      </w:r>
    </w:p>
    <w:p w:rsidR="00C2597A" w:rsidRDefault="006476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ПРОТАКОЛ </w:t>
      </w:r>
    </w:p>
    <w:p w:rsidR="00C2597A" w:rsidRDefault="006476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ИТОГОВОЙ АТТЕСТАЦИИ ДЕТЕЙ.</w:t>
      </w:r>
    </w:p>
    <w:p w:rsidR="00C2597A" w:rsidRDefault="006476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gramStart"/>
      <w:r>
        <w:rPr>
          <w:rFonts w:ascii="Times New Roman" w:hAnsi="Times New Roman"/>
          <w:sz w:val="24"/>
        </w:rPr>
        <w:t>результате  итоговой</w:t>
      </w:r>
      <w:proofErr w:type="gramEnd"/>
      <w:r>
        <w:rPr>
          <w:rFonts w:ascii="Times New Roman" w:hAnsi="Times New Roman"/>
          <w:sz w:val="24"/>
        </w:rPr>
        <w:t xml:space="preserve"> аттестации обучающиеся показали следующее:</w:t>
      </w:r>
    </w:p>
    <w:tbl>
      <w:tblPr>
        <w:tblStyle w:val="23"/>
        <w:tblW w:w="0" w:type="auto"/>
        <w:tblInd w:w="-711" w:type="dxa"/>
        <w:tblLayout w:type="fixed"/>
        <w:tblLook w:val="04A0" w:firstRow="1" w:lastRow="0" w:firstColumn="1" w:lastColumn="0" w:noHBand="0" w:noVBand="1"/>
      </w:tblPr>
      <w:tblGrid>
        <w:gridCol w:w="314"/>
        <w:gridCol w:w="970"/>
        <w:gridCol w:w="1093"/>
        <w:gridCol w:w="882"/>
        <w:gridCol w:w="709"/>
        <w:gridCol w:w="427"/>
        <w:gridCol w:w="568"/>
        <w:gridCol w:w="566"/>
        <w:gridCol w:w="426"/>
        <w:gridCol w:w="425"/>
        <w:gridCol w:w="425"/>
        <w:gridCol w:w="426"/>
        <w:gridCol w:w="567"/>
        <w:gridCol w:w="851"/>
        <w:gridCol w:w="708"/>
        <w:gridCol w:w="567"/>
      </w:tblGrid>
      <w:tr w:rsidR="00C2597A" w:rsidTr="007811DC">
        <w:trPr>
          <w:trHeight w:val="383"/>
        </w:trPr>
        <w:tc>
          <w:tcPr>
            <w:tcW w:w="314" w:type="dxa"/>
            <w:vMerge w:val="restart"/>
          </w:tcPr>
          <w:p w:rsidR="00C2597A" w:rsidRDefault="00647646">
            <w:pPr>
              <w:spacing w:after="0" w:line="240" w:lineRule="auto"/>
              <w:ind w:left="77" w:hanging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70" w:type="dxa"/>
            <w:vMerge w:val="restart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</w:t>
            </w:r>
          </w:p>
        </w:tc>
        <w:tc>
          <w:tcPr>
            <w:tcW w:w="1093" w:type="dxa"/>
            <w:vMerge w:val="restart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обучения</w:t>
            </w:r>
          </w:p>
        </w:tc>
        <w:tc>
          <w:tcPr>
            <w:tcW w:w="882" w:type="dxa"/>
            <w:vMerge w:val="restart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по списку</w:t>
            </w:r>
          </w:p>
        </w:tc>
        <w:tc>
          <w:tcPr>
            <w:tcW w:w="1136" w:type="dxa"/>
            <w:gridSpan w:val="2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Выполняло работу</w:t>
            </w:r>
          </w:p>
        </w:tc>
        <w:tc>
          <w:tcPr>
            <w:tcW w:w="1134" w:type="dxa"/>
            <w:gridSpan w:val="2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справилось с работой</w:t>
            </w:r>
          </w:p>
        </w:tc>
        <w:tc>
          <w:tcPr>
            <w:tcW w:w="1702" w:type="dxa"/>
            <w:gridSpan w:val="4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Получили оценку (чел.)</w:t>
            </w:r>
          </w:p>
        </w:tc>
        <w:tc>
          <w:tcPr>
            <w:tcW w:w="2126" w:type="dxa"/>
            <w:gridSpan w:val="3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w="567" w:type="dxa"/>
            <w:vMerge w:val="restart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</w:t>
            </w:r>
          </w:p>
        </w:tc>
      </w:tr>
      <w:tr w:rsidR="00C2597A" w:rsidTr="007811DC">
        <w:trPr>
          <w:trHeight w:val="1579"/>
        </w:trPr>
        <w:tc>
          <w:tcPr>
            <w:tcW w:w="314" w:type="dxa"/>
            <w:vMerge/>
          </w:tcPr>
          <w:p w:rsidR="00C2597A" w:rsidRDefault="00C2597A"/>
        </w:tc>
        <w:tc>
          <w:tcPr>
            <w:tcW w:w="970" w:type="dxa"/>
            <w:vMerge/>
          </w:tcPr>
          <w:p w:rsidR="00C2597A" w:rsidRDefault="00C2597A"/>
        </w:tc>
        <w:tc>
          <w:tcPr>
            <w:tcW w:w="1093" w:type="dxa"/>
            <w:vMerge/>
          </w:tcPr>
          <w:p w:rsidR="00C2597A" w:rsidRDefault="00C2597A"/>
        </w:tc>
        <w:tc>
          <w:tcPr>
            <w:tcW w:w="882" w:type="dxa"/>
            <w:vMerge/>
            <w:textDirection w:val="btLr"/>
          </w:tcPr>
          <w:p w:rsidR="00C2597A" w:rsidRDefault="00C2597A"/>
        </w:tc>
        <w:tc>
          <w:tcPr>
            <w:tcW w:w="709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427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68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566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26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обученности</w:t>
            </w:r>
            <w:proofErr w:type="spellEnd"/>
          </w:p>
          <w:p w:rsidR="00C2597A" w:rsidRDefault="00C259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</w:t>
            </w:r>
          </w:p>
        </w:tc>
        <w:tc>
          <w:tcPr>
            <w:tcW w:w="567" w:type="dxa"/>
            <w:vMerge/>
            <w:textDirection w:val="btLr"/>
          </w:tcPr>
          <w:p w:rsidR="00C2597A" w:rsidRDefault="00C2597A"/>
        </w:tc>
      </w:tr>
      <w:tr w:rsidR="00C2597A" w:rsidTr="007811DC">
        <w:tc>
          <w:tcPr>
            <w:tcW w:w="314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70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</w:p>
        </w:tc>
        <w:tc>
          <w:tcPr>
            <w:tcW w:w="1093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2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2597A" w:rsidTr="007811DC">
        <w:tc>
          <w:tcPr>
            <w:tcW w:w="314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2597A" w:rsidTr="007811DC">
        <w:tc>
          <w:tcPr>
            <w:tcW w:w="314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93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2597A" w:rsidRDefault="0064764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сдачи протоколов___________________________</w:t>
      </w:r>
    </w:p>
    <w:p w:rsidR="00C2597A" w:rsidRPr="00647646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7646">
        <w:rPr>
          <w:rFonts w:ascii="Times New Roman" w:hAnsi="Times New Roman"/>
          <w:b/>
          <w:sz w:val="24"/>
        </w:rPr>
        <w:t>Методические материалы</w:t>
      </w:r>
    </w:p>
    <w:p w:rsidR="00647646" w:rsidRPr="00647646" w:rsidRDefault="00647646" w:rsidP="0064764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47646">
        <w:rPr>
          <w:rFonts w:ascii="Times New Roman" w:hAnsi="Times New Roman"/>
          <w:b/>
          <w:color w:val="auto"/>
          <w:sz w:val="24"/>
          <w:szCs w:val="24"/>
          <w:u w:val="single"/>
        </w:rPr>
        <w:t>Формы организации занятий</w:t>
      </w:r>
    </w:p>
    <w:p w:rsidR="00647646" w:rsidRPr="00647646" w:rsidRDefault="00647646" w:rsidP="00647646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47646">
        <w:rPr>
          <w:rFonts w:ascii="Times New Roman" w:hAnsi="Times New Roman"/>
          <w:color w:val="auto"/>
          <w:sz w:val="24"/>
          <w:szCs w:val="24"/>
        </w:rPr>
        <w:t>Фронтальная (коллективная)</w:t>
      </w:r>
    </w:p>
    <w:p w:rsidR="00647646" w:rsidRPr="00647646" w:rsidRDefault="00647646" w:rsidP="00647646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47646">
        <w:rPr>
          <w:rFonts w:ascii="Times New Roman" w:hAnsi="Times New Roman"/>
          <w:color w:val="auto"/>
          <w:sz w:val="24"/>
          <w:szCs w:val="24"/>
        </w:rPr>
        <w:t>Групповая;</w:t>
      </w:r>
    </w:p>
    <w:p w:rsidR="00647646" w:rsidRPr="00647646" w:rsidRDefault="00647646" w:rsidP="00647646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47646">
        <w:rPr>
          <w:rFonts w:ascii="Times New Roman" w:hAnsi="Times New Roman"/>
          <w:color w:val="auto"/>
          <w:sz w:val="24"/>
          <w:szCs w:val="24"/>
        </w:rPr>
        <w:t>Индивидуальная.</w:t>
      </w:r>
    </w:p>
    <w:p w:rsidR="00C2597A" w:rsidRPr="007811DC" w:rsidRDefault="00647646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47646">
        <w:rPr>
          <w:rFonts w:ascii="Times New Roman" w:hAnsi="Times New Roman"/>
          <w:color w:val="auto"/>
          <w:sz w:val="24"/>
          <w:szCs w:val="24"/>
        </w:rPr>
        <w:t xml:space="preserve">При фронтальной форме организации учебной деятельности педагог работает со всей группой. </w:t>
      </w:r>
      <w:proofErr w:type="gramStart"/>
      <w:r w:rsidRPr="00647646">
        <w:rPr>
          <w:rFonts w:ascii="Times New Roman" w:hAnsi="Times New Roman"/>
          <w:color w:val="auto"/>
          <w:sz w:val="24"/>
          <w:szCs w:val="24"/>
        </w:rPr>
        <w:t xml:space="preserve">На  </w:t>
      </w:r>
      <w:r w:rsidR="007811DC">
        <w:rPr>
          <w:rFonts w:ascii="Times New Roman" w:hAnsi="Times New Roman"/>
          <w:color w:val="auto"/>
          <w:sz w:val="24"/>
          <w:szCs w:val="24"/>
        </w:rPr>
        <w:t>занятиях</w:t>
      </w:r>
      <w:proofErr w:type="gramEnd"/>
      <w:r w:rsidR="007811D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7646">
        <w:rPr>
          <w:rFonts w:ascii="Times New Roman" w:hAnsi="Times New Roman"/>
          <w:color w:val="auto"/>
          <w:sz w:val="24"/>
          <w:szCs w:val="24"/>
        </w:rPr>
        <w:t xml:space="preserve"> царит более раскрепощённая, доверительная обстановка, и все дети с удовольствием включаются в учебный процесс, могут высказать своё мнение, поделиться опытом</w:t>
      </w:r>
      <w:r w:rsidR="007811DC">
        <w:rPr>
          <w:rFonts w:ascii="Times New Roman" w:hAnsi="Times New Roman"/>
          <w:color w:val="auto"/>
          <w:sz w:val="24"/>
          <w:szCs w:val="24"/>
        </w:rPr>
        <w:t>. Допускается свободный диалог.</w:t>
      </w:r>
    </w:p>
    <w:p w:rsidR="00C2597A" w:rsidRPr="00CA7122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 w:rsidRPr="00CA7122">
        <w:rPr>
          <w:rFonts w:ascii="Times New Roman" w:hAnsi="Times New Roman"/>
          <w:b/>
          <w:sz w:val="24"/>
        </w:rPr>
        <w:t>Методы, формирующие и развивающие социальные и метапредметные умения и навыки, применяемые в ходе реализации программы:</w:t>
      </w:r>
    </w:p>
    <w:p w:rsidR="007811DC" w:rsidRPr="00CA509F" w:rsidRDefault="007811DC" w:rsidP="007811DC">
      <w:pPr>
        <w:pStyle w:val="c4"/>
        <w:spacing w:before="0" w:beforeAutospacing="0" w:after="0" w:afterAutospacing="0"/>
        <w:ind w:firstLine="568"/>
        <w:rPr>
          <w:color w:val="000000"/>
        </w:rPr>
      </w:pPr>
      <w:r w:rsidRPr="00CA509F">
        <w:rPr>
          <w:rStyle w:val="c1"/>
          <w:b/>
          <w:bCs/>
          <w:i/>
          <w:iCs/>
          <w:color w:val="000000"/>
        </w:rPr>
        <w:lastRenderedPageBreak/>
        <w:t>Метод дискуссии</w:t>
      </w:r>
      <w:r w:rsidRPr="00CA509F">
        <w:rPr>
          <w:rStyle w:val="c0"/>
          <w:color w:val="000000"/>
        </w:rPr>
        <w:t>: вопросы учителя или учащихся, требующие размышлений, обмена мнениями. Пример: «Нередко приходится работать согнувшись, низко склонив голову, при этом сдавливается грудная клетка, затрудняется дыхание и кровообращение. Объясните:</w:t>
      </w:r>
    </w:p>
    <w:p w:rsidR="007811DC" w:rsidRPr="00CA509F" w:rsidRDefault="007811DC" w:rsidP="007811DC">
      <w:pPr>
        <w:pStyle w:val="c11"/>
        <w:spacing w:before="0" w:beforeAutospacing="0" w:after="0" w:afterAutospacing="0"/>
        <w:rPr>
          <w:color w:val="000000"/>
        </w:rPr>
      </w:pPr>
      <w:r w:rsidRPr="00CA509F">
        <w:rPr>
          <w:rStyle w:val="c0"/>
          <w:color w:val="000000"/>
        </w:rPr>
        <w:t>– как влияет это на здоровье и почему;</w:t>
      </w:r>
      <w:r w:rsidRPr="00CA509F">
        <w:rPr>
          <w:color w:val="000000"/>
        </w:rPr>
        <w:br/>
      </w:r>
      <w:r w:rsidRPr="00CA509F">
        <w:rPr>
          <w:rStyle w:val="c0"/>
          <w:color w:val="000000"/>
        </w:rPr>
        <w:t>– как предотвратить, ослабить отрицательное влияние такой позы. Обоснуйте ответ».</w:t>
      </w:r>
    </w:p>
    <w:p w:rsidR="007811DC" w:rsidRPr="00CA509F" w:rsidRDefault="007811DC" w:rsidP="007811DC">
      <w:pPr>
        <w:widowControl w:val="0"/>
        <w:spacing w:after="0" w:line="240" w:lineRule="auto"/>
        <w:ind w:firstLine="708"/>
        <w:jc w:val="both"/>
        <w:outlineLvl w:val="0"/>
        <w:rPr>
          <w:rStyle w:val="c0"/>
          <w:rFonts w:ascii="Times New Roman" w:hAnsi="Times New Roman"/>
          <w:sz w:val="24"/>
          <w:szCs w:val="24"/>
          <w:shd w:val="clear" w:color="auto" w:fill="FFFFFF"/>
        </w:rPr>
      </w:pPr>
      <w:r w:rsidRPr="00CA509F">
        <w:rPr>
          <w:rStyle w:val="c1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Метод эвристической беседы</w:t>
      </w:r>
      <w:r w:rsidRPr="00CA509F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: учащиеся решают проблемные вопросы и получают новые знания в процессе дискуссии, коллективных размышлений. Пример: «Сравните функции рибосом и митохондрий. В чем заключается противоположность функций этих органоидов клетки? Докажите!»</w:t>
      </w:r>
    </w:p>
    <w:p w:rsidR="00C2597A" w:rsidRPr="007811DC" w:rsidRDefault="007811DC" w:rsidP="007811D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09F">
        <w:rPr>
          <w:rStyle w:val="c1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Лабораторный метод</w:t>
      </w:r>
      <w:r w:rsidRPr="00CA509F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: учащиеся решают проблемный вопрос и получают часть новых знаний в ходе выполнения и обсуждения эксперимента или работая с натуральным раздаточным материалом. До лабораторной работы ученикам известна лишь ее цель, но не ожидаемый результат. Пример: «Определите, какие кровеносные сосуды видны на тыльной стороне кисти руки. Правильность своего ответа проверьте так: 2–3 раза сдавите пальцами запястье и наблюдайте за изменениями толщины сосудов, заметных на тыльной стороне кисти. Что происходит с этими сосудами и кровью в них? Почему? Что происходит с ними, если освободить запястье? Почему? В каком направлении (от сердца или к нему) течет кровь в этих сосудах?»</w:t>
      </w:r>
    </w:p>
    <w:p w:rsidR="00C2597A" w:rsidRPr="007811DC" w:rsidRDefault="00E43034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7811DC">
        <w:rPr>
          <w:rFonts w:ascii="Times New Roman" w:hAnsi="Times New Roman"/>
          <w:b/>
          <w:color w:val="auto"/>
          <w:sz w:val="24"/>
        </w:rPr>
        <w:t>Структура учебного занятия</w:t>
      </w:r>
      <w:r w:rsidR="00647646" w:rsidRPr="007811DC">
        <w:rPr>
          <w:rFonts w:ascii="Times New Roman" w:hAnsi="Times New Roman"/>
          <w:b/>
          <w:color w:val="auto"/>
          <w:sz w:val="24"/>
        </w:rPr>
        <w:t>: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 Организация начала </w:t>
      </w:r>
      <w:r w:rsidRPr="007811DC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занятия</w:t>
      </w: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 (актуализация знаний)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2. Постановка цели и задач </w:t>
      </w:r>
      <w:r w:rsidRPr="007811DC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занятия</w:t>
      </w: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 (мотивация)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3. Теоретическая часть (ознакомление с новым материалом)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4. Практическая часть (первичное закрепление навыков)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5. Проверка первичного усвоения знаний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6. Рефлексия </w:t>
      </w:r>
    </w:p>
    <w:p w:rsidR="00647646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7. Рекомендации для самостоятельной работы.</w:t>
      </w:r>
    </w:p>
    <w:p w:rsidR="007304C8" w:rsidRPr="007304C8" w:rsidRDefault="007304C8" w:rsidP="007304C8">
      <w:pPr>
        <w:spacing w:line="240" w:lineRule="auto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304C8">
        <w:rPr>
          <w:rFonts w:ascii="Times New Roman" w:eastAsia="Calibri" w:hAnsi="Times New Roman"/>
          <w:color w:val="auto"/>
          <w:sz w:val="24"/>
          <w:szCs w:val="24"/>
          <w:lang w:eastAsia="en-US"/>
        </w:rPr>
        <w:t>Занятия в основном комбинированного типа, включают в себя теоретическую и практическую части. Особенностью является проведение лабораторных и практических работ на занятиях.</w:t>
      </w:r>
    </w:p>
    <w:p w:rsidR="007304C8" w:rsidRPr="00FA4AE0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A4AE0">
        <w:rPr>
          <w:rFonts w:ascii="Times New Roman" w:hAnsi="Times New Roman"/>
          <w:b/>
          <w:sz w:val="24"/>
        </w:rPr>
        <w:t>Методические разработки занятий.</w:t>
      </w:r>
      <w:r>
        <w:rPr>
          <w:rFonts w:ascii="Times New Roman" w:hAnsi="Times New Roman"/>
          <w:b/>
          <w:sz w:val="24"/>
        </w:rPr>
        <w:t xml:space="preserve"> </w:t>
      </w:r>
    </w:p>
    <w:p w:rsidR="00C2597A" w:rsidRPr="00CA7122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A7122">
        <w:rPr>
          <w:rFonts w:ascii="Times New Roman" w:hAnsi="Times New Roman"/>
          <w:b/>
          <w:sz w:val="24"/>
        </w:rPr>
        <w:t>Воспитательные компоненты программы.</w:t>
      </w:r>
    </w:p>
    <w:p w:rsidR="00C2597A" w:rsidRPr="00CA7122" w:rsidRDefault="00647646" w:rsidP="00CA7122">
      <w:pPr>
        <w:widowControl w:val="0"/>
        <w:spacing w:after="160" w:line="240" w:lineRule="auto"/>
        <w:contextualSpacing/>
        <w:jc w:val="both"/>
      </w:pPr>
      <w:r w:rsidRPr="00CA7122">
        <w:rPr>
          <w:rFonts w:ascii="Times New Roman" w:hAnsi="Times New Roman"/>
          <w:b/>
          <w:sz w:val="24"/>
        </w:rPr>
        <w:t>Работа с родителями.</w:t>
      </w:r>
      <w:r w:rsidRPr="00CA7122">
        <w:rPr>
          <w:rFonts w:ascii="Times New Roman" w:hAnsi="Times New Roman"/>
          <w:b/>
          <w:sz w:val="28"/>
        </w:rPr>
        <w:t xml:space="preserve"> </w:t>
      </w:r>
      <w:r w:rsidRPr="00CA7122">
        <w:rPr>
          <w:rFonts w:ascii="Times New Roman" w:hAnsi="Times New Roman"/>
          <w:sz w:val="24"/>
        </w:rPr>
        <w:t>Родительское собрание «Организация набора в учебные группы через АИС «Навигатор». Выбор родительского комитета. Планирование совместной деятельности обучающихся и родителей.</w:t>
      </w:r>
      <w:r w:rsidR="00CA7122" w:rsidRPr="00CA7122">
        <w:rPr>
          <w:rFonts w:ascii="Times New Roman" w:hAnsi="Times New Roman"/>
          <w:sz w:val="24"/>
        </w:rPr>
        <w:t xml:space="preserve"> </w:t>
      </w:r>
      <w:r w:rsidR="00CA7122">
        <w:rPr>
          <w:rFonts w:ascii="Times New Roman" w:hAnsi="Times New Roman"/>
          <w:sz w:val="24"/>
        </w:rPr>
        <w:t>Планирование совместной деятельности обучающихся и родителей.</w:t>
      </w:r>
      <w:r w:rsidR="00CA7122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C2597A" w:rsidRPr="00CA7122" w:rsidRDefault="0064764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CA7122">
        <w:rPr>
          <w:rFonts w:ascii="Times New Roman" w:hAnsi="Times New Roman"/>
          <w:b/>
          <w:sz w:val="24"/>
        </w:rPr>
        <w:t xml:space="preserve">План </w:t>
      </w:r>
      <w:proofErr w:type="spellStart"/>
      <w:r w:rsidRPr="00CA7122">
        <w:rPr>
          <w:rFonts w:ascii="Times New Roman" w:hAnsi="Times New Roman"/>
          <w:b/>
          <w:sz w:val="24"/>
        </w:rPr>
        <w:t>воспитательно</w:t>
      </w:r>
      <w:proofErr w:type="spellEnd"/>
      <w:r w:rsidRPr="00CA7122">
        <w:rPr>
          <w:rFonts w:ascii="Times New Roman" w:hAnsi="Times New Roman"/>
          <w:b/>
          <w:sz w:val="24"/>
        </w:rPr>
        <w:t>-развивающие мероприятия объединения «</w:t>
      </w:r>
      <w:r w:rsidR="00FA4AE0">
        <w:rPr>
          <w:rFonts w:ascii="Times New Roman" w:hAnsi="Times New Roman"/>
          <w:b/>
          <w:sz w:val="24"/>
        </w:rPr>
        <w:t>Химлаборатория</w:t>
      </w:r>
      <w:r w:rsidRPr="00CA7122">
        <w:rPr>
          <w:rFonts w:ascii="Times New Roman" w:hAnsi="Times New Roman"/>
          <w:b/>
          <w:sz w:val="24"/>
        </w:rPr>
        <w:t>»</w:t>
      </w:r>
    </w:p>
    <w:p w:rsidR="00C2597A" w:rsidRDefault="0064764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CA7122">
        <w:rPr>
          <w:rFonts w:ascii="Times New Roman" w:hAnsi="Times New Roman"/>
          <w:b/>
          <w:sz w:val="24"/>
        </w:rPr>
        <w:t>на 2022-2023 учебный год</w:t>
      </w: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4236"/>
        <w:gridCol w:w="2887"/>
        <w:gridCol w:w="1380"/>
      </w:tblGrid>
      <w:tr w:rsidR="00C2597A">
        <w:tc>
          <w:tcPr>
            <w:tcW w:w="842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№п/п</w:t>
            </w:r>
          </w:p>
        </w:tc>
        <w:tc>
          <w:tcPr>
            <w:tcW w:w="4236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887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</w:t>
            </w:r>
          </w:p>
        </w:tc>
        <w:tc>
          <w:tcPr>
            <w:tcW w:w="1380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</w:tc>
      </w:tr>
      <w:tr w:rsidR="00C2597A">
        <w:tc>
          <w:tcPr>
            <w:tcW w:w="842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36" w:type="dxa"/>
          </w:tcPr>
          <w:p w:rsidR="00C2597A" w:rsidRPr="002C4EEB" w:rsidRDefault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страничкам химии</w:t>
            </w:r>
          </w:p>
        </w:tc>
        <w:tc>
          <w:tcPr>
            <w:tcW w:w="2887" w:type="dxa"/>
          </w:tcPr>
          <w:p w:rsidR="00C2597A" w:rsidRPr="002C4EEB" w:rsidRDefault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A4AE0">
        <w:tc>
          <w:tcPr>
            <w:tcW w:w="842" w:type="dxa"/>
          </w:tcPr>
          <w:p w:rsidR="00FA4AE0" w:rsidRDefault="00FA4AE0" w:rsidP="00FA4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36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Вертится планета</w:t>
            </w:r>
          </w:p>
        </w:tc>
        <w:tc>
          <w:tcPr>
            <w:tcW w:w="2887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380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A4AE0">
        <w:tc>
          <w:tcPr>
            <w:tcW w:w="842" w:type="dxa"/>
          </w:tcPr>
          <w:p w:rsidR="00FA4AE0" w:rsidRDefault="00FA4AE0" w:rsidP="00FA4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236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Питаемся правильно</w:t>
            </w:r>
          </w:p>
        </w:tc>
        <w:tc>
          <w:tcPr>
            <w:tcW w:w="2887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380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Январь февраль</w:t>
            </w:r>
          </w:p>
        </w:tc>
      </w:tr>
      <w:tr w:rsidR="00FA4AE0">
        <w:tc>
          <w:tcPr>
            <w:tcW w:w="842" w:type="dxa"/>
          </w:tcPr>
          <w:p w:rsidR="00FA4AE0" w:rsidRDefault="00FA4AE0" w:rsidP="00FA4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236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Исследуем химию </w:t>
            </w:r>
          </w:p>
        </w:tc>
        <w:tc>
          <w:tcPr>
            <w:tcW w:w="2887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AE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380" w:type="dxa"/>
          </w:tcPr>
          <w:p w:rsidR="00FA4AE0" w:rsidRPr="002C4EEB" w:rsidRDefault="00FA4AE0" w:rsidP="00FA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март Апрель</w:t>
            </w:r>
          </w:p>
        </w:tc>
      </w:tr>
    </w:tbl>
    <w:p w:rsidR="00C2597A" w:rsidRDefault="00C2597A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компоненты</w:t>
      </w:r>
    </w:p>
    <w:p w:rsidR="00C2597A" w:rsidRDefault="00647646">
      <w:pPr>
        <w:pStyle w:val="aa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Условия реализации программы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организации и осуществления образовательного процесса    необходим ряд компонентов, обеспечивающих его эффективность:</w:t>
      </w:r>
    </w:p>
    <w:p w:rsidR="007304C8" w:rsidRPr="007304C8" w:rsidRDefault="007304C8" w:rsidP="007304C8">
      <w:pPr>
        <w:pStyle w:val="aa"/>
        <w:rPr>
          <w:rFonts w:ascii="Times New Roman" w:hAnsi="Times New Roman"/>
          <w:sz w:val="24"/>
        </w:rPr>
      </w:pPr>
      <w:r w:rsidRPr="007304C8">
        <w:rPr>
          <w:rFonts w:ascii="Times New Roman" w:hAnsi="Times New Roman"/>
          <w:b/>
          <w:sz w:val="24"/>
        </w:rPr>
        <w:lastRenderedPageBreak/>
        <w:t>•</w:t>
      </w:r>
      <w:r w:rsidRPr="007304C8">
        <w:rPr>
          <w:rFonts w:ascii="Times New Roman" w:hAnsi="Times New Roman"/>
          <w:b/>
          <w:sz w:val="24"/>
        </w:rPr>
        <w:tab/>
      </w:r>
      <w:r w:rsidRPr="007304C8">
        <w:rPr>
          <w:rFonts w:ascii="Times New Roman" w:hAnsi="Times New Roman"/>
          <w:sz w:val="24"/>
        </w:rPr>
        <w:t>наличие учебного помещения для проведения занятий;</w:t>
      </w:r>
    </w:p>
    <w:p w:rsidR="007304C8" w:rsidRPr="007304C8" w:rsidRDefault="007304C8" w:rsidP="007304C8">
      <w:pPr>
        <w:pStyle w:val="aa"/>
        <w:rPr>
          <w:rFonts w:ascii="Times New Roman" w:hAnsi="Times New Roman"/>
          <w:sz w:val="24"/>
        </w:rPr>
      </w:pPr>
      <w:r w:rsidRPr="007304C8">
        <w:rPr>
          <w:rFonts w:ascii="Times New Roman" w:hAnsi="Times New Roman"/>
          <w:sz w:val="24"/>
        </w:rPr>
        <w:t>•</w:t>
      </w:r>
      <w:r w:rsidRPr="007304C8">
        <w:rPr>
          <w:rFonts w:ascii="Times New Roman" w:hAnsi="Times New Roman"/>
          <w:sz w:val="24"/>
        </w:rPr>
        <w:tab/>
        <w:t>наличие необходимого оборудования для проведения экспериментальных задач;</w:t>
      </w:r>
    </w:p>
    <w:p w:rsidR="007304C8" w:rsidRDefault="007304C8" w:rsidP="007304C8">
      <w:pPr>
        <w:pStyle w:val="aa"/>
        <w:rPr>
          <w:rFonts w:ascii="Times New Roman" w:hAnsi="Times New Roman"/>
          <w:b/>
          <w:sz w:val="24"/>
        </w:rPr>
      </w:pPr>
      <w:r w:rsidRPr="007304C8">
        <w:rPr>
          <w:rFonts w:ascii="Times New Roman" w:hAnsi="Times New Roman"/>
          <w:sz w:val="24"/>
        </w:rPr>
        <w:t>•</w:t>
      </w:r>
      <w:r w:rsidRPr="007304C8">
        <w:rPr>
          <w:rFonts w:ascii="Times New Roman" w:hAnsi="Times New Roman"/>
          <w:sz w:val="24"/>
        </w:rPr>
        <w:tab/>
        <w:t>наличие наглядных пособий, технических средств обучения, дидактических материалов к темам</w:t>
      </w:r>
      <w:r w:rsidRPr="007304C8">
        <w:rPr>
          <w:rFonts w:ascii="Times New Roman" w:hAnsi="Times New Roman"/>
          <w:b/>
          <w:sz w:val="24"/>
        </w:rPr>
        <w:t>.</w:t>
      </w:r>
    </w:p>
    <w:p w:rsidR="00C2597A" w:rsidRDefault="00647646" w:rsidP="007304C8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Технические средства обучения</w:t>
      </w:r>
      <w:r>
        <w:rPr>
          <w:rFonts w:ascii="Times New Roman" w:hAnsi="Times New Roman"/>
          <w:sz w:val="24"/>
        </w:rPr>
        <w:t>:</w:t>
      </w:r>
    </w:p>
    <w:p w:rsidR="007304C8" w:rsidRPr="007304C8" w:rsidRDefault="007304C8" w:rsidP="007304C8">
      <w:pPr>
        <w:pStyle w:val="aa"/>
        <w:numPr>
          <w:ilvl w:val="0"/>
          <w:numId w:val="31"/>
        </w:numPr>
        <w:rPr>
          <w:rFonts w:ascii="Times New Roman" w:hAnsi="Times New Roman"/>
          <w:sz w:val="24"/>
        </w:rPr>
      </w:pPr>
      <w:r w:rsidRPr="007304C8">
        <w:rPr>
          <w:rFonts w:ascii="Times New Roman" w:hAnsi="Times New Roman"/>
          <w:sz w:val="24"/>
        </w:rPr>
        <w:t>Персональные компьютеры.</w:t>
      </w:r>
    </w:p>
    <w:p w:rsidR="007304C8" w:rsidRPr="007304C8" w:rsidRDefault="007304C8" w:rsidP="007304C8">
      <w:pPr>
        <w:pStyle w:val="aa"/>
        <w:numPr>
          <w:ilvl w:val="0"/>
          <w:numId w:val="31"/>
        </w:numPr>
        <w:rPr>
          <w:rFonts w:ascii="Times New Roman" w:hAnsi="Times New Roman"/>
          <w:sz w:val="24"/>
        </w:rPr>
      </w:pPr>
      <w:r w:rsidRPr="007304C8">
        <w:rPr>
          <w:rFonts w:ascii="Times New Roman" w:hAnsi="Times New Roman"/>
          <w:sz w:val="24"/>
        </w:rPr>
        <w:t>Мультимедийный проектор.</w:t>
      </w:r>
    </w:p>
    <w:p w:rsidR="007304C8" w:rsidRPr="007304C8" w:rsidRDefault="007304C8" w:rsidP="007304C8">
      <w:pPr>
        <w:pStyle w:val="aa"/>
        <w:numPr>
          <w:ilvl w:val="0"/>
          <w:numId w:val="31"/>
        </w:numPr>
        <w:rPr>
          <w:rFonts w:ascii="Times New Roman" w:hAnsi="Times New Roman"/>
          <w:sz w:val="24"/>
        </w:rPr>
      </w:pPr>
      <w:r w:rsidRPr="007304C8">
        <w:rPr>
          <w:rFonts w:ascii="Times New Roman" w:hAnsi="Times New Roman"/>
          <w:sz w:val="24"/>
        </w:rPr>
        <w:t xml:space="preserve">Экран. </w:t>
      </w:r>
    </w:p>
    <w:p w:rsidR="007304C8" w:rsidRPr="007304C8" w:rsidRDefault="007304C8" w:rsidP="007304C8">
      <w:pPr>
        <w:pStyle w:val="aa"/>
        <w:numPr>
          <w:ilvl w:val="0"/>
          <w:numId w:val="31"/>
        </w:numPr>
        <w:rPr>
          <w:rFonts w:ascii="Times New Roman" w:hAnsi="Times New Roman"/>
          <w:sz w:val="24"/>
        </w:rPr>
      </w:pPr>
      <w:r w:rsidRPr="007304C8">
        <w:rPr>
          <w:rFonts w:ascii="Times New Roman" w:hAnsi="Times New Roman"/>
          <w:sz w:val="24"/>
        </w:rPr>
        <w:t xml:space="preserve">МФУ (принтер, сканер, копир). </w:t>
      </w:r>
    </w:p>
    <w:p w:rsidR="007304C8" w:rsidRPr="007304C8" w:rsidRDefault="007304C8" w:rsidP="007304C8">
      <w:pPr>
        <w:pStyle w:val="aa"/>
        <w:numPr>
          <w:ilvl w:val="0"/>
          <w:numId w:val="31"/>
        </w:numPr>
        <w:rPr>
          <w:rFonts w:ascii="Times New Roman" w:hAnsi="Times New Roman"/>
          <w:sz w:val="24"/>
        </w:rPr>
      </w:pPr>
      <w:r w:rsidRPr="007304C8">
        <w:rPr>
          <w:rFonts w:ascii="Times New Roman" w:hAnsi="Times New Roman"/>
          <w:sz w:val="24"/>
        </w:rPr>
        <w:t xml:space="preserve">Микро-лаборатория химии. </w:t>
      </w:r>
    </w:p>
    <w:p w:rsidR="007304C8" w:rsidRPr="007304C8" w:rsidRDefault="007304C8" w:rsidP="007304C8">
      <w:pPr>
        <w:pStyle w:val="aa"/>
        <w:numPr>
          <w:ilvl w:val="0"/>
          <w:numId w:val="31"/>
        </w:numPr>
        <w:rPr>
          <w:rFonts w:ascii="Times New Roman" w:hAnsi="Times New Roman"/>
          <w:sz w:val="24"/>
        </w:rPr>
      </w:pPr>
      <w:r w:rsidRPr="007304C8">
        <w:rPr>
          <w:rFonts w:ascii="Times New Roman" w:hAnsi="Times New Roman"/>
          <w:sz w:val="24"/>
        </w:rPr>
        <w:t>Лабораторная посуда.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Оборудование: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столы 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Стулья </w:t>
      </w:r>
    </w:p>
    <w:p w:rsidR="00C2597A" w:rsidRPr="007304C8" w:rsidRDefault="00647646" w:rsidP="007304C8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Демонстрационный стол</w:t>
      </w:r>
      <w:r w:rsidRPr="007304C8">
        <w:rPr>
          <w:rFonts w:ascii="Times New Roman" w:hAnsi="Times New Roman"/>
          <w:b/>
          <w:sz w:val="24"/>
        </w:rPr>
        <w:t>.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7304C8">
        <w:rPr>
          <w:rFonts w:ascii="Times New Roman" w:hAnsi="Times New Roman"/>
          <w:b/>
          <w:i/>
          <w:sz w:val="24"/>
          <w:szCs w:val="24"/>
        </w:rPr>
        <w:t>Дидактический материал (справочные таблицы и диаграммы)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304C8">
        <w:rPr>
          <w:rFonts w:ascii="Times New Roman" w:hAnsi="Times New Roman"/>
          <w:i/>
          <w:sz w:val="24"/>
          <w:szCs w:val="24"/>
        </w:rPr>
        <w:t>Номенклатура.</w:t>
      </w:r>
    </w:p>
    <w:p w:rsidR="007304C8" w:rsidRPr="007304C8" w:rsidRDefault="007304C8" w:rsidP="007304C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 xml:space="preserve">Номенклатура неорганических ионов. </w:t>
      </w:r>
    </w:p>
    <w:p w:rsidR="007304C8" w:rsidRPr="007304C8" w:rsidRDefault="007304C8" w:rsidP="007304C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Названия характеристических групп органических соединений.</w:t>
      </w:r>
    </w:p>
    <w:p w:rsidR="007304C8" w:rsidRPr="007304C8" w:rsidRDefault="007304C8" w:rsidP="007304C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Структурные формулы циклических органических соединений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i/>
          <w:sz w:val="24"/>
          <w:szCs w:val="24"/>
        </w:rPr>
        <w:t>Квалификация реактивов</w:t>
      </w:r>
      <w:r w:rsidRPr="007304C8">
        <w:rPr>
          <w:rFonts w:ascii="Times New Roman" w:hAnsi="Times New Roman"/>
          <w:sz w:val="24"/>
          <w:szCs w:val="24"/>
        </w:rPr>
        <w:t>.</w:t>
      </w:r>
    </w:p>
    <w:p w:rsidR="007304C8" w:rsidRPr="007304C8" w:rsidRDefault="007304C8" w:rsidP="007304C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Квалификация химических реактивов и высокочистых веществ.</w:t>
      </w:r>
    </w:p>
    <w:p w:rsidR="007304C8" w:rsidRPr="007304C8" w:rsidRDefault="007304C8" w:rsidP="007304C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Квалификация реактивов по областям применения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i/>
          <w:sz w:val="24"/>
          <w:szCs w:val="24"/>
        </w:rPr>
        <w:t>Свойства воды и водяного пара</w:t>
      </w:r>
      <w:r w:rsidRPr="007304C8">
        <w:rPr>
          <w:rFonts w:ascii="Times New Roman" w:hAnsi="Times New Roman"/>
          <w:sz w:val="24"/>
          <w:szCs w:val="24"/>
        </w:rPr>
        <w:t>.</w:t>
      </w:r>
    </w:p>
    <w:p w:rsidR="007304C8" w:rsidRPr="007304C8" w:rsidRDefault="007304C8" w:rsidP="007304C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Свойства воды от 0°C до 100 С°C (плотность, вязкость, теплоемкость, теплопроводность и др.).</w:t>
      </w:r>
    </w:p>
    <w:p w:rsidR="007304C8" w:rsidRPr="007304C8" w:rsidRDefault="007304C8" w:rsidP="007304C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Свойства насыщенного водяного пара в зависимости от температуры (давление, плотность, теплота парообразования).</w:t>
      </w:r>
    </w:p>
    <w:p w:rsidR="007304C8" w:rsidRPr="007304C8" w:rsidRDefault="007304C8" w:rsidP="007304C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Температура кипения воды при различном давлении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i/>
          <w:sz w:val="24"/>
          <w:szCs w:val="24"/>
        </w:rPr>
        <w:t>Плотность водных растворов при 20°C</w:t>
      </w:r>
      <w:r w:rsidRPr="007304C8">
        <w:rPr>
          <w:rFonts w:ascii="Times New Roman" w:hAnsi="Times New Roman"/>
          <w:sz w:val="24"/>
          <w:szCs w:val="24"/>
        </w:rPr>
        <w:t>.</w:t>
      </w:r>
    </w:p>
    <w:p w:rsidR="007304C8" w:rsidRPr="007304C8" w:rsidRDefault="007304C8" w:rsidP="007304C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Плотность водных растворов серной, азотной и соляной кислот, гидроксидов натрия и калия, аммиака.</w:t>
      </w:r>
    </w:p>
    <w:p w:rsidR="007304C8" w:rsidRPr="007304C8" w:rsidRDefault="007304C8" w:rsidP="007304C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Плотность водных растворов кислот: муравьиная, уксусная, трихлоруксусная, молочная, лимонная.</w:t>
      </w:r>
    </w:p>
    <w:p w:rsidR="007304C8" w:rsidRPr="007304C8" w:rsidRDefault="007304C8" w:rsidP="007304C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Плотность водных растворов сульфатов меди, аммония, марганца, магния и цинка.</w:t>
      </w:r>
    </w:p>
    <w:p w:rsidR="007304C8" w:rsidRPr="007304C8" w:rsidRDefault="007304C8" w:rsidP="007304C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Плотность водных растворов хлоридов лития, кальция, бария, магния, цезия, железа, аммония, стронция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i/>
          <w:sz w:val="24"/>
          <w:szCs w:val="24"/>
        </w:rPr>
        <w:t>Зависимость плотности от температуры</w:t>
      </w:r>
      <w:r w:rsidRPr="007304C8">
        <w:rPr>
          <w:rFonts w:ascii="Times New Roman" w:hAnsi="Times New Roman"/>
          <w:sz w:val="24"/>
          <w:szCs w:val="24"/>
        </w:rPr>
        <w:t>.</w:t>
      </w:r>
    </w:p>
    <w:p w:rsidR="007304C8" w:rsidRPr="007304C8" w:rsidRDefault="007304C8" w:rsidP="007304C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Плотность растворителей при различной температуре.</w:t>
      </w:r>
    </w:p>
    <w:p w:rsidR="007304C8" w:rsidRPr="007304C8" w:rsidRDefault="007304C8" w:rsidP="007304C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lastRenderedPageBreak/>
        <w:t>Зависимость температуры кипения жидкостей от давления.</w:t>
      </w:r>
    </w:p>
    <w:p w:rsidR="007304C8" w:rsidRPr="007304C8" w:rsidRDefault="007304C8" w:rsidP="007304C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Диаграмма. Давление - температура кипения.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i/>
          <w:sz w:val="24"/>
          <w:szCs w:val="24"/>
        </w:rPr>
        <w:t>Вязкость</w:t>
      </w:r>
      <w:r w:rsidRPr="007304C8">
        <w:rPr>
          <w:rFonts w:ascii="Times New Roman" w:hAnsi="Times New Roman"/>
          <w:sz w:val="24"/>
          <w:szCs w:val="24"/>
        </w:rPr>
        <w:t>.</w:t>
      </w:r>
    </w:p>
    <w:p w:rsidR="007304C8" w:rsidRPr="007304C8" w:rsidRDefault="007304C8" w:rsidP="007304C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Вязкость некоторых жидкостей при различной температуре.</w:t>
      </w:r>
    </w:p>
    <w:p w:rsidR="007304C8" w:rsidRPr="007304C8" w:rsidRDefault="007304C8" w:rsidP="007304C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Вязкость водных растворов щелочей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i/>
          <w:sz w:val="24"/>
          <w:szCs w:val="24"/>
        </w:rPr>
        <w:t>Теплопроводность</w:t>
      </w:r>
      <w:r w:rsidRPr="007304C8">
        <w:rPr>
          <w:rFonts w:ascii="Times New Roman" w:hAnsi="Times New Roman"/>
          <w:sz w:val="24"/>
          <w:szCs w:val="24"/>
        </w:rPr>
        <w:t>.</w:t>
      </w:r>
    </w:p>
    <w:p w:rsidR="007304C8" w:rsidRPr="007304C8" w:rsidRDefault="007304C8" w:rsidP="007304C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Теплопроводность жидкостей при различной температуре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i/>
          <w:sz w:val="24"/>
          <w:szCs w:val="24"/>
        </w:rPr>
        <w:t>Термодинамические свойства</w:t>
      </w:r>
      <w:r w:rsidRPr="007304C8">
        <w:rPr>
          <w:rFonts w:ascii="Times New Roman" w:hAnsi="Times New Roman"/>
          <w:sz w:val="24"/>
          <w:szCs w:val="24"/>
        </w:rPr>
        <w:t>.</w:t>
      </w:r>
    </w:p>
    <w:p w:rsidR="007304C8" w:rsidRPr="007304C8" w:rsidRDefault="007304C8" w:rsidP="007304C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 xml:space="preserve">Термодинамические свойства органических веществ. </w:t>
      </w:r>
    </w:p>
    <w:p w:rsidR="007304C8" w:rsidRPr="007304C8" w:rsidRDefault="007304C8" w:rsidP="007304C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Теплота испарения органических веществ</w:t>
      </w:r>
    </w:p>
    <w:p w:rsidR="007304C8" w:rsidRPr="007304C8" w:rsidRDefault="007304C8" w:rsidP="007304C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7304C8">
        <w:rPr>
          <w:rFonts w:ascii="Times New Roman" w:hAnsi="Times New Roman"/>
          <w:b/>
          <w:sz w:val="24"/>
          <w:szCs w:val="24"/>
        </w:rPr>
        <w:t>Видеофильмы</w:t>
      </w:r>
    </w:p>
    <w:p w:rsidR="007304C8" w:rsidRPr="007304C8" w:rsidRDefault="007304C8" w:rsidP="007304C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Лабораторное оборудование (</w:t>
      </w:r>
      <w:proofErr w:type="gramStart"/>
      <w:r w:rsidRPr="007304C8">
        <w:rPr>
          <w:rFonts w:ascii="Times New Roman" w:hAnsi="Times New Roman"/>
          <w:sz w:val="24"/>
          <w:szCs w:val="24"/>
        </w:rPr>
        <w:t>В</w:t>
      </w:r>
      <w:proofErr w:type="gramEnd"/>
      <w:r w:rsidRPr="00730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4C8">
        <w:rPr>
          <w:rFonts w:ascii="Times New Roman" w:hAnsi="Times New Roman"/>
          <w:sz w:val="24"/>
          <w:szCs w:val="24"/>
        </w:rPr>
        <w:t>видеоуроке</w:t>
      </w:r>
      <w:proofErr w:type="spellEnd"/>
      <w:r w:rsidRPr="007304C8">
        <w:rPr>
          <w:rFonts w:ascii="Times New Roman" w:hAnsi="Times New Roman"/>
          <w:sz w:val="24"/>
          <w:szCs w:val="24"/>
        </w:rPr>
        <w:t xml:space="preserve"> рассматривается лабораторное оборудование, приемы работы с ним). </w:t>
      </w:r>
    </w:p>
    <w:p w:rsidR="007304C8" w:rsidRPr="007304C8" w:rsidRDefault="007304C8" w:rsidP="007304C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 xml:space="preserve"> Смеси веществ (Нужно обязательно знать разницу между чистыми веществами и смесями. Не говоря уже о методах разделения смесей. Данный </w:t>
      </w:r>
      <w:proofErr w:type="spellStart"/>
      <w:r w:rsidRPr="007304C8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7304C8">
        <w:rPr>
          <w:rFonts w:ascii="Times New Roman" w:hAnsi="Times New Roman"/>
          <w:sz w:val="24"/>
          <w:szCs w:val="24"/>
        </w:rPr>
        <w:t xml:space="preserve"> рассматривает различные виды смесей и способы их разделения) </w:t>
      </w:r>
    </w:p>
    <w:p w:rsidR="007304C8" w:rsidRPr="007304C8" w:rsidRDefault="007304C8" w:rsidP="007304C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>Номенклатура органических соединений (</w:t>
      </w:r>
      <w:proofErr w:type="gramStart"/>
      <w:r w:rsidRPr="007304C8">
        <w:rPr>
          <w:rFonts w:ascii="Times New Roman" w:hAnsi="Times New Roman"/>
          <w:sz w:val="24"/>
          <w:szCs w:val="24"/>
        </w:rPr>
        <w:t>В</w:t>
      </w:r>
      <w:proofErr w:type="gramEnd"/>
      <w:r w:rsidRPr="00730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4C8">
        <w:rPr>
          <w:rFonts w:ascii="Times New Roman" w:hAnsi="Times New Roman"/>
          <w:sz w:val="24"/>
          <w:szCs w:val="24"/>
        </w:rPr>
        <w:t>видеоуроке</w:t>
      </w:r>
      <w:proofErr w:type="spellEnd"/>
      <w:r w:rsidRPr="007304C8">
        <w:rPr>
          <w:rFonts w:ascii="Times New Roman" w:hAnsi="Times New Roman"/>
          <w:sz w:val="24"/>
          <w:szCs w:val="24"/>
        </w:rPr>
        <w:t xml:space="preserve"> рассматривается Существование нескольких вариантов названий органических веществ. Чаще всего все знакомы с тривиальной номенклатурой – бытовыми названиями. Такая номенклатура неприменима в качестве универсальной. Поэтому ИЮПАК выдвинул на эту роль систематическую номенклатуру.) </w:t>
      </w:r>
    </w:p>
    <w:p w:rsidR="007304C8" w:rsidRPr="007304C8" w:rsidRDefault="007304C8" w:rsidP="007304C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 w:rsidRPr="007304C8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304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4C8">
        <w:rPr>
          <w:rFonts w:ascii="Times New Roman" w:hAnsi="Times New Roman"/>
          <w:sz w:val="24"/>
          <w:szCs w:val="24"/>
        </w:rPr>
        <w:t>( В</w:t>
      </w:r>
      <w:proofErr w:type="gramEnd"/>
      <w:r w:rsidRPr="007304C8">
        <w:rPr>
          <w:rFonts w:ascii="Times New Roman" w:hAnsi="Times New Roman"/>
          <w:sz w:val="24"/>
          <w:szCs w:val="24"/>
        </w:rPr>
        <w:t xml:space="preserve"> данном </w:t>
      </w:r>
      <w:proofErr w:type="spellStart"/>
      <w:r w:rsidRPr="007304C8">
        <w:rPr>
          <w:rFonts w:ascii="Times New Roman" w:hAnsi="Times New Roman"/>
          <w:sz w:val="24"/>
          <w:szCs w:val="24"/>
        </w:rPr>
        <w:t>видеоуроке</w:t>
      </w:r>
      <w:proofErr w:type="spellEnd"/>
      <w:r w:rsidRPr="007304C8">
        <w:rPr>
          <w:rFonts w:ascii="Times New Roman" w:hAnsi="Times New Roman"/>
          <w:sz w:val="24"/>
          <w:szCs w:val="24"/>
        </w:rPr>
        <w:t xml:space="preserve"> освящены физические и химические свойства веществ, относящихся к гомологическому ряду </w:t>
      </w:r>
      <w:proofErr w:type="spellStart"/>
      <w:r w:rsidRPr="007304C8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304C8">
        <w:rPr>
          <w:rFonts w:ascii="Times New Roman" w:hAnsi="Times New Roman"/>
          <w:sz w:val="24"/>
          <w:szCs w:val="24"/>
        </w:rPr>
        <w:t xml:space="preserve">.) </w:t>
      </w:r>
    </w:p>
    <w:p w:rsidR="007304C8" w:rsidRPr="007304C8" w:rsidRDefault="007304C8" w:rsidP="007304C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04C8">
        <w:rPr>
          <w:rFonts w:ascii="Times New Roman" w:hAnsi="Times New Roman"/>
          <w:sz w:val="24"/>
          <w:szCs w:val="24"/>
        </w:rPr>
        <w:t xml:space="preserve">Ковалентная связь (Из 117 элементов периодической таблицы комбинируется огромное количество молекул. Данный </w:t>
      </w:r>
      <w:proofErr w:type="spellStart"/>
      <w:r w:rsidRPr="007304C8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7304C8">
        <w:rPr>
          <w:rFonts w:ascii="Times New Roman" w:hAnsi="Times New Roman"/>
          <w:sz w:val="24"/>
          <w:szCs w:val="24"/>
        </w:rPr>
        <w:t xml:space="preserve"> рассматривает причину их соединения - химическую связь, а точнее, два примера ковалентной связи – неполярную и полярную.)</w:t>
      </w:r>
    </w:p>
    <w:p w:rsidR="007304C8" w:rsidRDefault="007304C8">
      <w:pPr>
        <w:pStyle w:val="aa"/>
        <w:rPr>
          <w:rFonts w:ascii="Times New Roman" w:hAnsi="Times New Roman"/>
          <w:b/>
          <w:sz w:val="24"/>
        </w:rPr>
      </w:pPr>
    </w:p>
    <w:p w:rsidR="002C4EEB" w:rsidRPr="002C4EEB" w:rsidRDefault="002C4EEB" w:rsidP="002C4EEB">
      <w:pPr>
        <w:spacing w:after="1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C4EEB">
        <w:rPr>
          <w:rFonts w:ascii="Times New Roman" w:hAnsi="Times New Roman"/>
          <w:b/>
          <w:bCs/>
          <w:color w:val="auto"/>
          <w:sz w:val="24"/>
          <w:szCs w:val="24"/>
        </w:rPr>
        <w:t xml:space="preserve">Кадровое обеспечение. </w:t>
      </w:r>
      <w:r w:rsidRPr="002C4EEB">
        <w:rPr>
          <w:rFonts w:ascii="Times New Roman" w:hAnsi="Times New Roman"/>
          <w:bCs/>
          <w:color w:val="auto"/>
          <w:sz w:val="24"/>
          <w:szCs w:val="24"/>
        </w:rPr>
        <w:t xml:space="preserve">Для реализации дополнительной общеразвивающей программы </w:t>
      </w:r>
      <w:r w:rsidRPr="002C4EEB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>«</w:t>
      </w:r>
      <w:r w:rsidR="007304C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>Химлаборатория</w:t>
      </w:r>
      <w:r w:rsidRPr="002C4EEB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 xml:space="preserve">» </w:t>
      </w:r>
      <w:r w:rsidRPr="002C4EEB">
        <w:rPr>
          <w:rFonts w:ascii="Times New Roman" w:hAnsi="Times New Roman"/>
          <w:bCs/>
          <w:color w:val="auto"/>
          <w:sz w:val="24"/>
          <w:szCs w:val="24"/>
        </w:rPr>
        <w:t xml:space="preserve">требуется педагог, обладающий профессиональными знаниями в области </w:t>
      </w:r>
      <w:r w:rsidR="007304C8">
        <w:rPr>
          <w:rFonts w:ascii="Times New Roman" w:hAnsi="Times New Roman"/>
          <w:bCs/>
          <w:color w:val="auto"/>
          <w:sz w:val="24"/>
          <w:szCs w:val="24"/>
        </w:rPr>
        <w:t>химии</w:t>
      </w:r>
      <w:r w:rsidRPr="002C4EEB">
        <w:rPr>
          <w:rFonts w:ascii="Times New Roman" w:hAnsi="Times New Roman"/>
          <w:bCs/>
          <w:color w:val="auto"/>
          <w:sz w:val="24"/>
          <w:szCs w:val="24"/>
        </w:rPr>
        <w:t>, знающий специфику организаци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и дополнительного образования. 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литературы для педагога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Нормативно-правовые документы</w:t>
      </w:r>
    </w:p>
    <w:p w:rsidR="00C2597A" w:rsidRDefault="00647646">
      <w:pPr>
        <w:spacing w:after="16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1.Федеральный закон от 29.12.2012г. № 273-ФЗ «Об образовании в Российской Федерации»</w:t>
      </w:r>
    </w:p>
    <w:p w:rsidR="00C2597A" w:rsidRDefault="00647646">
      <w:pPr>
        <w:spacing w:after="16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09.11.2018г. № </w:t>
      </w:r>
      <w:proofErr w:type="gramStart"/>
      <w:r>
        <w:rPr>
          <w:rFonts w:ascii="Times New Roman" w:hAnsi="Times New Roman"/>
          <w:sz w:val="24"/>
        </w:rPr>
        <w:t>196  (</w:t>
      </w:r>
      <w:proofErr w:type="gramEnd"/>
      <w:r>
        <w:rPr>
          <w:rFonts w:ascii="Times New Roman" w:hAnsi="Times New Roman"/>
          <w:sz w:val="24"/>
        </w:rPr>
        <w:t xml:space="preserve">с изменениями от 30.09.2020г.) </w:t>
      </w:r>
    </w:p>
    <w:p w:rsidR="00C2597A" w:rsidRDefault="006476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C2597A" w:rsidRDefault="006476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C2597A" w:rsidRDefault="006476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документы</w:t>
      </w:r>
    </w:p>
    <w:p w:rsidR="00C2597A" w:rsidRDefault="006476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9C5EBE" w:rsidRPr="009C5EBE" w:rsidRDefault="009C5EBE" w:rsidP="009C5EBE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Основная литература:  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Краткая химическая энциклопедия. – М.: Советская энциклопедия,1961 –1967.Т.I-V.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Советский энциклопедический словарь. – </w:t>
      </w:r>
      <w:proofErr w:type="gramStart"/>
      <w:r w:rsidRPr="009C5EBE">
        <w:rPr>
          <w:rFonts w:ascii="Times New Roman" w:hAnsi="Times New Roman"/>
          <w:sz w:val="24"/>
          <w:szCs w:val="24"/>
        </w:rPr>
        <w:t>М::</w:t>
      </w:r>
      <w:proofErr w:type="gramEnd"/>
      <w:r w:rsidRPr="009C5EBE">
        <w:rPr>
          <w:rFonts w:ascii="Times New Roman" w:hAnsi="Times New Roman"/>
          <w:sz w:val="24"/>
          <w:szCs w:val="24"/>
        </w:rPr>
        <w:t xml:space="preserve"> Сов. энциклопедия, 1983.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Августиник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А.И. Керамика. – Л.: </w:t>
      </w:r>
      <w:proofErr w:type="spellStart"/>
      <w:r w:rsidRPr="009C5EBE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>, 1999.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Андреев И.Н. Коррозия металлов и их защита. – Казань: Татарское книжное изд-во, 2003.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Бетехтин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А.Г. Минералогия. – М.: Гос. изд-во геологической литературы, 2006.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Бутт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Ю.М., </w:t>
      </w:r>
      <w:proofErr w:type="spellStart"/>
      <w:r w:rsidRPr="009C5EBE">
        <w:rPr>
          <w:rFonts w:ascii="Times New Roman" w:hAnsi="Times New Roman"/>
          <w:sz w:val="24"/>
          <w:szCs w:val="24"/>
        </w:rPr>
        <w:t>Дудеров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Г.Н., Матвеев М.А. Общая технология силикатов. -М.: </w:t>
      </w:r>
      <w:proofErr w:type="spellStart"/>
      <w:r w:rsidRPr="009C5EBE">
        <w:rPr>
          <w:rFonts w:ascii="Times New Roman" w:hAnsi="Times New Roman"/>
          <w:sz w:val="24"/>
          <w:szCs w:val="24"/>
        </w:rPr>
        <w:t>Госстройиздат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>, 2001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Быстрое Г.П. Технология спичечного производства. – М.–Л.: </w:t>
      </w:r>
      <w:proofErr w:type="spellStart"/>
      <w:r w:rsidRPr="009C5EBE">
        <w:rPr>
          <w:rFonts w:ascii="Times New Roman" w:hAnsi="Times New Roman"/>
          <w:sz w:val="24"/>
          <w:szCs w:val="24"/>
        </w:rPr>
        <w:t>Гослесбумиздат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>, 1998.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Витт Н. Руководство к свечному производству. – Санкт-Петербург: Типография департамента внешней торговли, 2004.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Войтович В.А., </w:t>
      </w:r>
      <w:proofErr w:type="spellStart"/>
      <w:r w:rsidRPr="009C5EBE">
        <w:rPr>
          <w:rFonts w:ascii="Times New Roman" w:hAnsi="Times New Roman"/>
          <w:sz w:val="24"/>
          <w:szCs w:val="24"/>
        </w:rPr>
        <w:t>Мокеева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Л.Н. Биологическая коррозия. – М.: Знание,1980. № 10.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Войцеховская А.Л., </w:t>
      </w:r>
      <w:proofErr w:type="spellStart"/>
      <w:r w:rsidRPr="009C5EBE">
        <w:rPr>
          <w:rFonts w:ascii="Times New Roman" w:hAnsi="Times New Roman"/>
          <w:sz w:val="24"/>
          <w:szCs w:val="24"/>
        </w:rPr>
        <w:t>Вольфензон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И. И. Косметика сегодня. – М.: Химия,2007.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Дудеров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И.Г., Матвеева </w:t>
      </w:r>
      <w:proofErr w:type="gramStart"/>
      <w:r w:rsidRPr="009C5EBE">
        <w:rPr>
          <w:rFonts w:ascii="Times New Roman" w:hAnsi="Times New Roman"/>
          <w:sz w:val="24"/>
          <w:szCs w:val="24"/>
        </w:rPr>
        <w:t>Г.М.,.</w:t>
      </w:r>
      <w:proofErr w:type="gramEnd"/>
      <w:r w:rsidRPr="009C5EBE">
        <w:rPr>
          <w:rFonts w:ascii="Times New Roman" w:hAnsi="Times New Roman"/>
          <w:sz w:val="24"/>
          <w:szCs w:val="24"/>
        </w:rPr>
        <w:t xml:space="preserve"> Суханова В.Б. Общая технология силикатов. – М.: </w:t>
      </w:r>
      <w:proofErr w:type="spellStart"/>
      <w:r w:rsidRPr="009C5EBE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>, 2005.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Козловский А.Л. Клеи и склеивание. – М.: Знание, 1998.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Козмал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Ф. Производство бумаги в теории и на практике. – М.: Лесная промышленность, 1998.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Кукушкин Ю.Н. Соединения высшего порядка. – Л.: Химия, 1991.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Кульский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Л.А., Даль В.В. Проблема чистой воды. – Киев: </w:t>
      </w:r>
      <w:proofErr w:type="spellStart"/>
      <w:r w:rsidRPr="009C5EBE">
        <w:rPr>
          <w:rFonts w:ascii="Times New Roman" w:hAnsi="Times New Roman"/>
          <w:sz w:val="24"/>
          <w:szCs w:val="24"/>
        </w:rPr>
        <w:t>Наукова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думка,2006.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Лосев К.С. Вода, – Л.: </w:t>
      </w:r>
      <w:proofErr w:type="spellStart"/>
      <w:r w:rsidRPr="009C5EBE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>, 1996.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Лялько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В.И. Вечно живая вода. – Киев: </w:t>
      </w:r>
      <w:proofErr w:type="spellStart"/>
      <w:r w:rsidRPr="009C5EBE">
        <w:rPr>
          <w:rFonts w:ascii="Times New Roman" w:hAnsi="Times New Roman"/>
          <w:sz w:val="24"/>
          <w:szCs w:val="24"/>
        </w:rPr>
        <w:t>Наукова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дума, 2003.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Петербургский А.В. Агрохимия и система удобрений. – М.: Колос, 2003.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Теддер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9C5EBE">
        <w:rPr>
          <w:rFonts w:ascii="Times New Roman" w:hAnsi="Times New Roman"/>
          <w:sz w:val="24"/>
          <w:szCs w:val="24"/>
        </w:rPr>
        <w:t>Нехватал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9C5EBE">
        <w:rPr>
          <w:rFonts w:ascii="Times New Roman" w:hAnsi="Times New Roman"/>
          <w:sz w:val="24"/>
          <w:szCs w:val="24"/>
        </w:rPr>
        <w:t>Джубб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А. Промышленная органическая химия. —М.: Мир, 2006.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Улиг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Г.Г., Реви Р.У. Коррозия и борьба с ней. – Л.: Химия, 2004.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Чалмерс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Л. Химические средства в быту и промышленности – Л.: Химия,2005.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Чащин А.М. Химия зеленого золота. — М.: Лесная промышленность, 1987.</w:t>
      </w:r>
    </w:p>
    <w:p w:rsidR="009C5EBE" w:rsidRPr="009C5EBE" w:rsidRDefault="009C5EBE" w:rsidP="009C5EB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Энгельгардт Г., </w:t>
      </w:r>
      <w:proofErr w:type="spellStart"/>
      <w:r w:rsidRPr="009C5EBE">
        <w:rPr>
          <w:rFonts w:ascii="Times New Roman" w:hAnsi="Times New Roman"/>
          <w:sz w:val="24"/>
          <w:szCs w:val="24"/>
        </w:rPr>
        <w:t>Гранич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К., Риттер К. Проклейка бумаги. – М.: Лесная промышленность, 1975.</w:t>
      </w:r>
    </w:p>
    <w:p w:rsidR="009C5EBE" w:rsidRPr="009C5EBE" w:rsidRDefault="009C5EBE" w:rsidP="009C5EBE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C5EBE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Литература для детей и родителей.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Авдонин И.С. Агрохимия. М.: Изд-во МГУ, 1982;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Андросова В.Г., Карпов В.А., Климов И.И. и др. Внеклассная работа по химии в сельской школе. М.: Просвещение, 1983;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Анспок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П.И. Микроудобрения. Справочник. М.: </w:t>
      </w:r>
      <w:proofErr w:type="spellStart"/>
      <w:r w:rsidRPr="009C5EBE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>, 1990;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Артеменко А.И. Удивительный мир органической химии. М.: Дрофа, 2005, 255 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Артюшин Н.Л. Удобрения в интенсивных технологиях возделывания сельскохозяйственных культур. М.: </w:t>
      </w:r>
      <w:proofErr w:type="spellStart"/>
      <w:r w:rsidRPr="009C5EBE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>, 1991;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Безуглова О.С. Удобрения и стимуляторы роста. Ростов-на-Дону: Феникс, 2000;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lastRenderedPageBreak/>
        <w:t>Габриелян О.С., Маскаев Ф.Н., Пономарев С.Ю. Химия. 10 класс. М.: Дрофа, 2001, 301с.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Галактионов С.Г. Биологически активные соединения. М.: Молодая гвардия, 1988, 271с. </w:t>
      </w:r>
      <w:proofErr w:type="gramStart"/>
      <w:r w:rsidRPr="009C5EBE">
        <w:rPr>
          <w:rFonts w:ascii="Times New Roman" w:hAnsi="Times New Roman"/>
          <w:sz w:val="24"/>
          <w:szCs w:val="24"/>
        </w:rPr>
        <w:t>9.Гельфман</w:t>
      </w:r>
      <w:proofErr w:type="gramEnd"/>
      <w:r w:rsidRPr="009C5EBE">
        <w:rPr>
          <w:rFonts w:ascii="Times New Roman" w:hAnsi="Times New Roman"/>
          <w:sz w:val="24"/>
          <w:szCs w:val="24"/>
        </w:rPr>
        <w:t xml:space="preserve"> М.И., Юстратов В.П. Химия для высшей школы. СПб.: Лань, 2001, 472 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Колтун М. Мир химии. М.: Детская литература, 1988, 303 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Комаров О.С., Терентьев А.А. Химия белка. М.: Просвещение, 1984, 143 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Кузьменко Н.Е., Еремин В.В., Попков В.А. Начала химии. М.: Экзамен, оникс 21 век, 2001, 719 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Курдюмов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Г.М. 1234 вопроса по химии. М.: Мир, 2004, 191 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Левичева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Н.Б., Иванчикова И.Г. Практикум по неорганической химии. Калининград, 1997; Мельников Н.Н. Пестициды: Химия, технология и применение. М.: Химия, 1987;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Метельский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А.В. Химия в экзаменационных вопросах и ответах. Минск: </w:t>
      </w:r>
      <w:proofErr w:type="spellStart"/>
      <w:r w:rsidRPr="009C5EBE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EBE">
        <w:rPr>
          <w:rFonts w:ascii="Times New Roman" w:hAnsi="Times New Roman"/>
          <w:sz w:val="24"/>
          <w:szCs w:val="24"/>
        </w:rPr>
        <w:t>энцыклапедыя</w:t>
      </w:r>
      <w:proofErr w:type="spellEnd"/>
      <w:r w:rsidRPr="009C5EBE">
        <w:rPr>
          <w:rFonts w:ascii="Times New Roman" w:hAnsi="Times New Roman"/>
          <w:sz w:val="24"/>
          <w:szCs w:val="24"/>
        </w:rPr>
        <w:t>, 1999, 541 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Минеев В.Г., </w:t>
      </w:r>
      <w:proofErr w:type="spellStart"/>
      <w:r w:rsidRPr="009C5EBE">
        <w:rPr>
          <w:rFonts w:ascii="Times New Roman" w:hAnsi="Times New Roman"/>
          <w:sz w:val="24"/>
          <w:szCs w:val="24"/>
        </w:rPr>
        <w:t>Ремпе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Е.Х. Агрохимия, биология и экология почвы. М.: </w:t>
      </w:r>
      <w:proofErr w:type="spellStart"/>
      <w:r w:rsidRPr="009C5EBE">
        <w:rPr>
          <w:rFonts w:ascii="Times New Roman" w:hAnsi="Times New Roman"/>
          <w:sz w:val="24"/>
          <w:szCs w:val="24"/>
        </w:rPr>
        <w:t>Росагропромиздат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>, 1990; Петербургский А.В. Основы агрохимии. М.: Просвещение, 1981;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Петербургский А.В. Агрохимия и система удобрений. М.: Колос, 1976; Постников А.В. Химизация сельского хозяйства. М.: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Росагропромиздат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, 1989; Радов А.С., </w:t>
      </w:r>
      <w:proofErr w:type="spellStart"/>
      <w:r w:rsidRPr="009C5EBE">
        <w:rPr>
          <w:rFonts w:ascii="Times New Roman" w:hAnsi="Times New Roman"/>
          <w:sz w:val="24"/>
          <w:szCs w:val="24"/>
        </w:rPr>
        <w:t>Пустовой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И.В., Корольков А.В. Практикум по агрохимии. М.: Колос, 1971;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>Сударкина А.А., Евсеева И.П., Орлова А.Н. Химия в сельском хозяйстве. М.: Просвещение, 1981.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spellStart"/>
      <w:r w:rsidRPr="009C5EBE">
        <w:rPr>
          <w:rFonts w:ascii="Times New Roman" w:hAnsi="Times New Roman"/>
          <w:sz w:val="24"/>
          <w:szCs w:val="24"/>
        </w:rPr>
        <w:t>Шульпин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Г.Б. Эта увлекательная химия. М.: Химия, 1984, 184 с.</w:t>
      </w:r>
    </w:p>
    <w:p w:rsidR="009C5EBE" w:rsidRPr="009C5EBE" w:rsidRDefault="009C5EBE" w:rsidP="009C5E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5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EBE">
        <w:rPr>
          <w:rFonts w:ascii="Times New Roman" w:hAnsi="Times New Roman"/>
          <w:sz w:val="24"/>
          <w:szCs w:val="24"/>
        </w:rPr>
        <w:t>Эткинс</w:t>
      </w:r>
      <w:proofErr w:type="spellEnd"/>
      <w:r w:rsidRPr="009C5EBE">
        <w:rPr>
          <w:rFonts w:ascii="Times New Roman" w:hAnsi="Times New Roman"/>
          <w:sz w:val="24"/>
          <w:szCs w:val="24"/>
        </w:rPr>
        <w:t xml:space="preserve"> П. Молекулы. М.: Мир, 1991, 215 с.</w:t>
      </w: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pStyle w:val="a7"/>
        <w:spacing w:after="58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after="58" w:line="240" w:lineRule="auto"/>
        <w:rPr>
          <w:rFonts w:ascii="Times New Roman" w:hAnsi="Times New Roman"/>
          <w:sz w:val="24"/>
        </w:rPr>
      </w:pPr>
    </w:p>
    <w:p w:rsidR="00C2597A" w:rsidRDefault="00C2597A">
      <w:pPr>
        <w:pStyle w:val="a7"/>
        <w:spacing w:after="58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</w:pPr>
    </w:p>
    <w:p w:rsidR="00C2597A" w:rsidRDefault="00C2597A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C2597A" w:rsidRDefault="00C2597A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C2597A" w:rsidRDefault="00C2597A">
      <w:pPr>
        <w:spacing w:after="0" w:line="240" w:lineRule="auto"/>
        <w:rPr>
          <w:rFonts w:ascii="Times New Roman" w:hAnsi="Times New Roman"/>
          <w:sz w:val="24"/>
        </w:rPr>
      </w:pPr>
    </w:p>
    <w:sectPr w:rsidR="00C2597A">
      <w:foot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77" w:rsidRDefault="00421877">
      <w:pPr>
        <w:spacing w:after="0" w:line="240" w:lineRule="auto"/>
      </w:pPr>
      <w:r>
        <w:separator/>
      </w:r>
    </w:p>
  </w:endnote>
  <w:endnote w:type="continuationSeparator" w:id="0">
    <w:p w:rsidR="00421877" w:rsidRDefault="0042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66" w:rsidRDefault="0094166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7E6358">
      <w:rPr>
        <w:noProof/>
      </w:rPr>
      <w:t>22</w:t>
    </w:r>
    <w:r>
      <w:fldChar w:fldCharType="end"/>
    </w:r>
  </w:p>
  <w:p w:rsidR="00941666" w:rsidRDefault="00941666">
    <w:pPr>
      <w:pStyle w:val="a3"/>
    </w:pPr>
  </w:p>
  <w:p w:rsidR="00941666" w:rsidRDefault="009416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77" w:rsidRDefault="00421877">
      <w:pPr>
        <w:spacing w:after="0" w:line="240" w:lineRule="auto"/>
      </w:pPr>
      <w:r>
        <w:separator/>
      </w:r>
    </w:p>
  </w:footnote>
  <w:footnote w:type="continuationSeparator" w:id="0">
    <w:p w:rsidR="00421877" w:rsidRDefault="0042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F17"/>
    <w:multiLevelType w:val="hybridMultilevel"/>
    <w:tmpl w:val="DEB4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D33"/>
    <w:multiLevelType w:val="hybridMultilevel"/>
    <w:tmpl w:val="C6EA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A38"/>
    <w:multiLevelType w:val="multilevel"/>
    <w:tmpl w:val="2E9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D4A0D"/>
    <w:multiLevelType w:val="hybridMultilevel"/>
    <w:tmpl w:val="BEB6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1CA7"/>
    <w:multiLevelType w:val="multilevel"/>
    <w:tmpl w:val="DFFEC0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61A0B"/>
    <w:multiLevelType w:val="multilevel"/>
    <w:tmpl w:val="BFFCB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97ADF"/>
    <w:multiLevelType w:val="multilevel"/>
    <w:tmpl w:val="31A02D9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EE34497"/>
    <w:multiLevelType w:val="hybridMultilevel"/>
    <w:tmpl w:val="4AAE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421DF"/>
    <w:multiLevelType w:val="multilevel"/>
    <w:tmpl w:val="4BDC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CC3047"/>
    <w:multiLevelType w:val="multilevel"/>
    <w:tmpl w:val="8C9CA0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1C41D6"/>
    <w:multiLevelType w:val="multilevel"/>
    <w:tmpl w:val="FDD09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2656123"/>
    <w:multiLevelType w:val="hybridMultilevel"/>
    <w:tmpl w:val="9092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80887"/>
    <w:multiLevelType w:val="multilevel"/>
    <w:tmpl w:val="C74C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F91370B"/>
    <w:multiLevelType w:val="hybridMultilevel"/>
    <w:tmpl w:val="8CF625BA"/>
    <w:lvl w:ilvl="0" w:tplc="CC6E26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AD52E2"/>
    <w:multiLevelType w:val="hybridMultilevel"/>
    <w:tmpl w:val="161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884"/>
    <w:multiLevelType w:val="hybridMultilevel"/>
    <w:tmpl w:val="C9DE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95E63"/>
    <w:multiLevelType w:val="multilevel"/>
    <w:tmpl w:val="B282D216"/>
    <w:lvl w:ilvl="0">
      <w:start w:val="1"/>
      <w:numFmt w:val="decimal"/>
      <w:lvlText w:val="%1.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5066C9"/>
    <w:multiLevelType w:val="hybridMultilevel"/>
    <w:tmpl w:val="D14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513A9"/>
    <w:multiLevelType w:val="multilevel"/>
    <w:tmpl w:val="BE9A9B44"/>
    <w:lvl w:ilvl="0">
      <w:start w:val="1"/>
      <w:numFmt w:val="decimal"/>
      <w:lvlText w:val="%1.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0032B3"/>
    <w:multiLevelType w:val="hybridMultilevel"/>
    <w:tmpl w:val="86D0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D08EE"/>
    <w:multiLevelType w:val="multilevel"/>
    <w:tmpl w:val="9A2C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C0388"/>
    <w:multiLevelType w:val="multilevel"/>
    <w:tmpl w:val="2B9C7A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7B54B9"/>
    <w:multiLevelType w:val="hybridMultilevel"/>
    <w:tmpl w:val="2CA4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A464D"/>
    <w:multiLevelType w:val="hybridMultilevel"/>
    <w:tmpl w:val="6308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21B36"/>
    <w:multiLevelType w:val="multilevel"/>
    <w:tmpl w:val="174E6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51223C"/>
    <w:multiLevelType w:val="multilevel"/>
    <w:tmpl w:val="197AD1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61BD3"/>
    <w:multiLevelType w:val="multilevel"/>
    <w:tmpl w:val="5E08C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24962"/>
    <w:multiLevelType w:val="hybridMultilevel"/>
    <w:tmpl w:val="EA7C205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4A9E58CF"/>
    <w:multiLevelType w:val="hybridMultilevel"/>
    <w:tmpl w:val="C402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471B6"/>
    <w:multiLevelType w:val="multilevel"/>
    <w:tmpl w:val="6C322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71B84"/>
    <w:multiLevelType w:val="multilevel"/>
    <w:tmpl w:val="7A881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35A88"/>
    <w:multiLevelType w:val="hybridMultilevel"/>
    <w:tmpl w:val="A8DA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C4DC3"/>
    <w:multiLevelType w:val="hybridMultilevel"/>
    <w:tmpl w:val="8464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7BAC"/>
    <w:multiLevelType w:val="hybridMultilevel"/>
    <w:tmpl w:val="2118EB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447B29"/>
    <w:multiLevelType w:val="hybridMultilevel"/>
    <w:tmpl w:val="2E8E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3073A"/>
    <w:multiLevelType w:val="hybridMultilevel"/>
    <w:tmpl w:val="B662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B36B2"/>
    <w:multiLevelType w:val="multilevel"/>
    <w:tmpl w:val="0B10E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1C9163E"/>
    <w:multiLevelType w:val="multilevel"/>
    <w:tmpl w:val="156E5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10BC8"/>
    <w:multiLevelType w:val="hybridMultilevel"/>
    <w:tmpl w:val="339A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458E4"/>
    <w:multiLevelType w:val="multilevel"/>
    <w:tmpl w:val="E5022A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E176C"/>
    <w:multiLevelType w:val="multilevel"/>
    <w:tmpl w:val="7AF0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7467FC"/>
    <w:multiLevelType w:val="hybridMultilevel"/>
    <w:tmpl w:val="0CE6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03A5D"/>
    <w:multiLevelType w:val="hybridMultilevel"/>
    <w:tmpl w:val="8D3C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74930"/>
    <w:multiLevelType w:val="multilevel"/>
    <w:tmpl w:val="E2906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B4F6993"/>
    <w:multiLevelType w:val="multilevel"/>
    <w:tmpl w:val="D8B2DE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B06DAF"/>
    <w:multiLevelType w:val="hybridMultilevel"/>
    <w:tmpl w:val="4EAC8452"/>
    <w:lvl w:ilvl="0" w:tplc="64E4E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475F2"/>
    <w:multiLevelType w:val="hybridMultilevel"/>
    <w:tmpl w:val="1C70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43"/>
  </w:num>
  <w:num w:numId="5">
    <w:abstractNumId w:val="18"/>
  </w:num>
  <w:num w:numId="6">
    <w:abstractNumId w:val="12"/>
  </w:num>
  <w:num w:numId="7">
    <w:abstractNumId w:val="24"/>
  </w:num>
  <w:num w:numId="8">
    <w:abstractNumId w:val="10"/>
  </w:num>
  <w:num w:numId="9">
    <w:abstractNumId w:val="36"/>
  </w:num>
  <w:num w:numId="10">
    <w:abstractNumId w:val="44"/>
  </w:num>
  <w:num w:numId="11">
    <w:abstractNumId w:val="33"/>
  </w:num>
  <w:num w:numId="12">
    <w:abstractNumId w:val="2"/>
  </w:num>
  <w:num w:numId="13">
    <w:abstractNumId w:val="14"/>
  </w:num>
  <w:num w:numId="14">
    <w:abstractNumId w:val="27"/>
  </w:num>
  <w:num w:numId="15">
    <w:abstractNumId w:val="28"/>
  </w:num>
  <w:num w:numId="16">
    <w:abstractNumId w:val="13"/>
  </w:num>
  <w:num w:numId="17">
    <w:abstractNumId w:val="38"/>
  </w:num>
  <w:num w:numId="18">
    <w:abstractNumId w:val="46"/>
  </w:num>
  <w:num w:numId="19">
    <w:abstractNumId w:val="42"/>
  </w:num>
  <w:num w:numId="20">
    <w:abstractNumId w:val="15"/>
  </w:num>
  <w:num w:numId="21">
    <w:abstractNumId w:val="35"/>
  </w:num>
  <w:num w:numId="22">
    <w:abstractNumId w:val="7"/>
  </w:num>
  <w:num w:numId="23">
    <w:abstractNumId w:val="11"/>
  </w:num>
  <w:num w:numId="24">
    <w:abstractNumId w:val="34"/>
  </w:num>
  <w:num w:numId="25">
    <w:abstractNumId w:val="23"/>
  </w:num>
  <w:num w:numId="26">
    <w:abstractNumId w:val="1"/>
  </w:num>
  <w:num w:numId="27">
    <w:abstractNumId w:val="19"/>
  </w:num>
  <w:num w:numId="28">
    <w:abstractNumId w:val="41"/>
  </w:num>
  <w:num w:numId="29">
    <w:abstractNumId w:val="3"/>
  </w:num>
  <w:num w:numId="30">
    <w:abstractNumId w:val="22"/>
  </w:num>
  <w:num w:numId="31">
    <w:abstractNumId w:val="0"/>
  </w:num>
  <w:num w:numId="32">
    <w:abstractNumId w:val="45"/>
  </w:num>
  <w:num w:numId="33">
    <w:abstractNumId w:val="31"/>
  </w:num>
  <w:num w:numId="34">
    <w:abstractNumId w:val="40"/>
  </w:num>
  <w:num w:numId="35">
    <w:abstractNumId w:val="26"/>
  </w:num>
  <w:num w:numId="36">
    <w:abstractNumId w:val="8"/>
  </w:num>
  <w:num w:numId="37">
    <w:abstractNumId w:val="5"/>
  </w:num>
  <w:num w:numId="38">
    <w:abstractNumId w:val="30"/>
  </w:num>
  <w:num w:numId="39">
    <w:abstractNumId w:val="37"/>
  </w:num>
  <w:num w:numId="40">
    <w:abstractNumId w:val="29"/>
  </w:num>
  <w:num w:numId="41">
    <w:abstractNumId w:val="20"/>
  </w:num>
  <w:num w:numId="42">
    <w:abstractNumId w:val="21"/>
  </w:num>
  <w:num w:numId="43">
    <w:abstractNumId w:val="9"/>
  </w:num>
  <w:num w:numId="44">
    <w:abstractNumId w:val="4"/>
  </w:num>
  <w:num w:numId="45">
    <w:abstractNumId w:val="39"/>
  </w:num>
  <w:num w:numId="46">
    <w:abstractNumId w:val="3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7A"/>
    <w:rsid w:val="000303E2"/>
    <w:rsid w:val="000772B6"/>
    <w:rsid w:val="000F6006"/>
    <w:rsid w:val="00163AFE"/>
    <w:rsid w:val="001816A7"/>
    <w:rsid w:val="00282C5A"/>
    <w:rsid w:val="002C4EEB"/>
    <w:rsid w:val="00421877"/>
    <w:rsid w:val="004D751F"/>
    <w:rsid w:val="00647646"/>
    <w:rsid w:val="00687800"/>
    <w:rsid w:val="006D2F6E"/>
    <w:rsid w:val="006F0801"/>
    <w:rsid w:val="007304C8"/>
    <w:rsid w:val="007811DC"/>
    <w:rsid w:val="007E6358"/>
    <w:rsid w:val="007F4766"/>
    <w:rsid w:val="008117CF"/>
    <w:rsid w:val="00860A27"/>
    <w:rsid w:val="00862CB3"/>
    <w:rsid w:val="0089338F"/>
    <w:rsid w:val="009271CC"/>
    <w:rsid w:val="00941666"/>
    <w:rsid w:val="009C5EBE"/>
    <w:rsid w:val="00B132B5"/>
    <w:rsid w:val="00B34862"/>
    <w:rsid w:val="00B9279D"/>
    <w:rsid w:val="00BC3EBF"/>
    <w:rsid w:val="00C2597A"/>
    <w:rsid w:val="00C26700"/>
    <w:rsid w:val="00C43647"/>
    <w:rsid w:val="00CA7122"/>
    <w:rsid w:val="00CE527B"/>
    <w:rsid w:val="00E43034"/>
    <w:rsid w:val="00ED552F"/>
    <w:rsid w:val="00F668F9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8F52"/>
  <w15:docId w15:val="{F1841C0A-74F5-4AF1-B626-FA5F2915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uiPriority w:val="99"/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Pr>
      <w:color w:val="0563C1" w:themeColor="hyperlink"/>
      <w:u w:val="single"/>
    </w:rPr>
  </w:style>
  <w:style w:type="character" w:styleId="a9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2"/>
    <w:uiPriority w:val="59"/>
    <w:rsid w:val="007811DC"/>
    <w:pPr>
      <w:spacing w:after="0" w:line="240" w:lineRule="auto"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2"/>
    <w:uiPriority w:val="59"/>
    <w:rsid w:val="007811DC"/>
    <w:pPr>
      <w:spacing w:after="0" w:line="240" w:lineRule="auto"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7811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7811DC"/>
  </w:style>
  <w:style w:type="character" w:customStyle="1" w:styleId="c0">
    <w:name w:val="c0"/>
    <w:basedOn w:val="a0"/>
    <w:rsid w:val="007811DC"/>
  </w:style>
  <w:style w:type="paragraph" w:customStyle="1" w:styleId="c11">
    <w:name w:val="c11"/>
    <w:basedOn w:val="a"/>
    <w:rsid w:val="007811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dsds</cp:lastModifiedBy>
  <cp:revision>15</cp:revision>
  <dcterms:created xsi:type="dcterms:W3CDTF">2022-10-28T12:56:00Z</dcterms:created>
  <dcterms:modified xsi:type="dcterms:W3CDTF">2023-09-19T06:17:00Z</dcterms:modified>
</cp:coreProperties>
</file>