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CEA" w:rsidRPr="0037425F" w:rsidRDefault="00235CEA" w:rsidP="00235CEA">
      <w:pPr>
        <w:widowControl w:val="0"/>
        <w:autoSpaceDE w:val="0"/>
        <w:autoSpaceDN w:val="0"/>
        <w:adjustRightInd w:val="0"/>
        <w:spacing w:after="0" w:line="360" w:lineRule="auto"/>
        <w:jc w:val="center"/>
        <w:rPr>
          <w:rFonts w:ascii="Times New Roman" w:eastAsia="Times New Roman" w:hAnsi="Times New Roman"/>
          <w:b/>
          <w:sz w:val="24"/>
          <w:szCs w:val="24"/>
          <w:lang w:eastAsia="ru-RU"/>
        </w:rPr>
      </w:pPr>
      <w:r w:rsidRPr="0037425F">
        <w:rPr>
          <w:rFonts w:ascii="Times New Roman" w:eastAsia="Times New Roman" w:hAnsi="Times New Roman"/>
          <w:b/>
          <w:sz w:val="24"/>
          <w:szCs w:val="24"/>
          <w:lang w:eastAsia="ru-RU"/>
        </w:rPr>
        <w:t>УПРАВЛЕНИЕ ОБРАЗОВАНИЯ АДМИНИСТРАЦИИ МО «БРАТСКИЙ РАЙОН»</w:t>
      </w:r>
    </w:p>
    <w:p w:rsidR="00235CEA" w:rsidRPr="0037425F" w:rsidRDefault="00235CEA" w:rsidP="00235CEA">
      <w:pPr>
        <w:widowControl w:val="0"/>
        <w:autoSpaceDE w:val="0"/>
        <w:autoSpaceDN w:val="0"/>
        <w:adjustRightInd w:val="0"/>
        <w:spacing w:after="0" w:line="360" w:lineRule="auto"/>
        <w:jc w:val="center"/>
        <w:rPr>
          <w:rFonts w:ascii="Times New Roman" w:eastAsia="Times New Roman" w:hAnsi="Times New Roman"/>
          <w:b/>
          <w:sz w:val="24"/>
          <w:szCs w:val="24"/>
          <w:lang w:eastAsia="ru-RU"/>
        </w:rPr>
      </w:pPr>
      <w:r w:rsidRPr="0037425F">
        <w:rPr>
          <w:rFonts w:ascii="Times New Roman" w:eastAsia="Times New Roman" w:hAnsi="Times New Roman"/>
          <w:b/>
          <w:sz w:val="24"/>
          <w:szCs w:val="24"/>
          <w:lang w:eastAsia="ru-RU"/>
        </w:rPr>
        <w:t>МУНИЦИПАЛЬНОЕ КАЗЁННОЕ ОБЩЕОБРАЗОВАТЕЛЬНОЕ УЧРЕЖДЕНИЕ</w:t>
      </w:r>
    </w:p>
    <w:p w:rsidR="00235CEA" w:rsidRPr="0037425F" w:rsidRDefault="00235CEA" w:rsidP="00235CEA">
      <w:pPr>
        <w:widowControl w:val="0"/>
        <w:autoSpaceDE w:val="0"/>
        <w:autoSpaceDN w:val="0"/>
        <w:adjustRightInd w:val="0"/>
        <w:spacing w:after="0" w:line="360" w:lineRule="auto"/>
        <w:jc w:val="center"/>
        <w:rPr>
          <w:rFonts w:ascii="Times New Roman" w:eastAsia="Times New Roman" w:hAnsi="Times New Roman"/>
          <w:b/>
          <w:sz w:val="24"/>
          <w:szCs w:val="24"/>
          <w:lang w:eastAsia="ru-RU"/>
        </w:rPr>
      </w:pPr>
      <w:r w:rsidRPr="0037425F">
        <w:rPr>
          <w:rFonts w:ascii="Times New Roman" w:eastAsia="Times New Roman" w:hAnsi="Times New Roman"/>
          <w:b/>
          <w:sz w:val="24"/>
          <w:szCs w:val="24"/>
          <w:lang w:eastAsia="ru-RU"/>
        </w:rPr>
        <w:t>«ТУРМАНСКАЯ СРЕДНЯЯ ОБЩЕОБРАЗОВАТЕЛЬНАЯ ШКОЛА»</w:t>
      </w:r>
    </w:p>
    <w:p w:rsidR="00235CEA" w:rsidRDefault="00235CEA" w:rsidP="00235CEA">
      <w:pPr>
        <w:widowControl w:val="0"/>
        <w:autoSpaceDE w:val="0"/>
        <w:autoSpaceDN w:val="0"/>
        <w:adjustRightInd w:val="0"/>
        <w:spacing w:before="240" w:after="240" w:line="360" w:lineRule="auto"/>
        <w:jc w:val="both"/>
        <w:rPr>
          <w:rFonts w:ascii="Times New Roman" w:eastAsia="Times New Roman" w:hAnsi="Times New Roman"/>
          <w:sz w:val="24"/>
          <w:szCs w:val="24"/>
          <w:u w:val="single"/>
          <w:lang w:eastAsia="ru-RU"/>
        </w:rPr>
      </w:pPr>
    </w:p>
    <w:p w:rsidR="00235CEA" w:rsidRDefault="00235CEA" w:rsidP="00235CEA">
      <w:pPr>
        <w:widowControl w:val="0"/>
        <w:autoSpaceDE w:val="0"/>
        <w:autoSpaceDN w:val="0"/>
        <w:adjustRightInd w:val="0"/>
        <w:spacing w:before="240" w:after="240" w:line="360" w:lineRule="auto"/>
        <w:jc w:val="both"/>
        <w:rPr>
          <w:rFonts w:ascii="Times New Roman" w:eastAsia="Times New Roman" w:hAnsi="Times New Roman"/>
          <w:b/>
          <w:sz w:val="20"/>
          <w:szCs w:val="20"/>
          <w:lang w:eastAsia="ru-RU"/>
        </w:rPr>
      </w:pPr>
    </w:p>
    <w:p w:rsidR="00235CEA" w:rsidRDefault="00235CEA" w:rsidP="00235CE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СОГЛАСОВАНО                                                                             УТВЕРЖДАЮ</w:t>
      </w:r>
    </w:p>
    <w:p w:rsidR="00235CEA" w:rsidRDefault="00235CEA" w:rsidP="00235CEA">
      <w:pPr>
        <w:spacing w:after="0" w:line="240" w:lineRule="auto"/>
        <w:jc w:val="center"/>
        <w:rPr>
          <w:rFonts w:ascii="Times New Roman" w:eastAsia="Times New Roman" w:hAnsi="Times New Roman"/>
          <w:color w:val="000000"/>
          <w:sz w:val="24"/>
          <w:szCs w:val="24"/>
          <w:lang w:eastAsia="ru-RU"/>
        </w:rPr>
      </w:pPr>
    </w:p>
    <w:p w:rsidR="00235CEA" w:rsidRDefault="00235CEA" w:rsidP="00235CE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Заседание МС                                                                                  Приказ №_______</w:t>
      </w:r>
    </w:p>
    <w:p w:rsidR="00235CEA" w:rsidRDefault="00235CEA" w:rsidP="00235CE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МКОУ «Турманская </w:t>
      </w:r>
      <w:proofErr w:type="gramStart"/>
      <w:r>
        <w:rPr>
          <w:rFonts w:ascii="Times New Roman" w:eastAsia="Times New Roman" w:hAnsi="Times New Roman"/>
          <w:color w:val="000000"/>
          <w:sz w:val="24"/>
          <w:szCs w:val="24"/>
          <w:lang w:eastAsia="ru-RU"/>
        </w:rPr>
        <w:t xml:space="preserve">СОШ»   </w:t>
      </w:r>
      <w:proofErr w:type="gramEnd"/>
      <w:r>
        <w:rPr>
          <w:rFonts w:ascii="Times New Roman" w:eastAsia="Times New Roman" w:hAnsi="Times New Roman"/>
          <w:color w:val="000000"/>
          <w:sz w:val="24"/>
          <w:szCs w:val="24"/>
          <w:lang w:eastAsia="ru-RU"/>
        </w:rPr>
        <w:t xml:space="preserve">                                            </w:t>
      </w:r>
      <w:r w:rsidR="0028563E">
        <w:rPr>
          <w:rFonts w:ascii="Times New Roman" w:eastAsia="Times New Roman" w:hAnsi="Times New Roman"/>
          <w:color w:val="000000"/>
          <w:sz w:val="24"/>
          <w:szCs w:val="24"/>
          <w:lang w:eastAsia="ru-RU"/>
        </w:rPr>
        <w:t xml:space="preserve">             от « » _______ 2023</w:t>
      </w:r>
      <w:r>
        <w:rPr>
          <w:rFonts w:ascii="Times New Roman" w:eastAsia="Times New Roman" w:hAnsi="Times New Roman"/>
          <w:color w:val="000000"/>
          <w:sz w:val="24"/>
          <w:szCs w:val="24"/>
          <w:lang w:eastAsia="ru-RU"/>
        </w:rPr>
        <w:t xml:space="preserve"> г.</w:t>
      </w:r>
    </w:p>
    <w:p w:rsidR="00235CEA" w:rsidRDefault="00235CEA" w:rsidP="00235CE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Протокол №___                                                                               Директор МКОУ</w:t>
      </w:r>
    </w:p>
    <w:p w:rsidR="00235CEA" w:rsidRDefault="0028563E" w:rsidP="00235CE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от </w:t>
      </w:r>
      <w:proofErr w:type="gramStart"/>
      <w:r>
        <w:rPr>
          <w:rFonts w:ascii="Times New Roman" w:eastAsia="Times New Roman" w:hAnsi="Times New Roman"/>
          <w:color w:val="000000"/>
          <w:sz w:val="24"/>
          <w:szCs w:val="24"/>
          <w:lang w:eastAsia="ru-RU"/>
        </w:rPr>
        <w:t>« »</w:t>
      </w:r>
      <w:proofErr w:type="gramEnd"/>
      <w:r>
        <w:rPr>
          <w:rFonts w:ascii="Times New Roman" w:eastAsia="Times New Roman" w:hAnsi="Times New Roman"/>
          <w:color w:val="000000"/>
          <w:sz w:val="24"/>
          <w:szCs w:val="24"/>
          <w:lang w:eastAsia="ru-RU"/>
        </w:rPr>
        <w:t xml:space="preserve"> _________2023</w:t>
      </w:r>
      <w:r w:rsidR="00235CEA">
        <w:rPr>
          <w:rFonts w:ascii="Times New Roman" w:eastAsia="Times New Roman" w:hAnsi="Times New Roman"/>
          <w:color w:val="000000"/>
          <w:sz w:val="24"/>
          <w:szCs w:val="24"/>
          <w:lang w:eastAsia="ru-RU"/>
        </w:rPr>
        <w:t xml:space="preserve"> г.                                                                  «Турманская СОШ»</w:t>
      </w:r>
    </w:p>
    <w:p w:rsidR="00235CEA" w:rsidRDefault="00235CEA" w:rsidP="00235CE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Зам. Директора по УВР                                                                  МО «Братский район»</w:t>
      </w:r>
    </w:p>
    <w:p w:rsidR="00235CEA" w:rsidRDefault="00235CEA" w:rsidP="00235CEA">
      <w:pPr>
        <w:spacing w:after="0"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Онищук</w:t>
      </w:r>
      <w:proofErr w:type="spellEnd"/>
      <w:r>
        <w:rPr>
          <w:rFonts w:ascii="Times New Roman" w:eastAsia="Times New Roman" w:hAnsi="Times New Roman"/>
          <w:color w:val="000000"/>
          <w:sz w:val="24"/>
          <w:szCs w:val="24"/>
          <w:lang w:eastAsia="ru-RU"/>
        </w:rPr>
        <w:t xml:space="preserve"> С.В. ____________                                                           Московских Т.А. _________</w:t>
      </w:r>
    </w:p>
    <w:p w:rsidR="00235CEA" w:rsidRDefault="00235CEA" w:rsidP="00235CEA">
      <w:pPr>
        <w:spacing w:line="360" w:lineRule="auto"/>
        <w:jc w:val="center"/>
        <w:rPr>
          <w:rFonts w:ascii="Times New Roman" w:hAnsi="Times New Roman"/>
        </w:rPr>
      </w:pPr>
    </w:p>
    <w:p w:rsidR="00235CEA" w:rsidRDefault="00235CEA" w:rsidP="00235CEA">
      <w:pPr>
        <w:widowControl w:val="0"/>
        <w:autoSpaceDE w:val="0"/>
        <w:autoSpaceDN w:val="0"/>
        <w:adjustRightInd w:val="0"/>
        <w:spacing w:before="240" w:after="240" w:line="360" w:lineRule="auto"/>
        <w:jc w:val="both"/>
        <w:rPr>
          <w:rFonts w:ascii="Times New Roman" w:eastAsia="Times New Roman" w:hAnsi="Times New Roman"/>
          <w:sz w:val="24"/>
          <w:szCs w:val="24"/>
          <w:u w:val="single"/>
          <w:lang w:eastAsia="ru-RU"/>
        </w:rPr>
      </w:pPr>
    </w:p>
    <w:p w:rsidR="00235CEA" w:rsidRDefault="00235CEA" w:rsidP="00235CEA">
      <w:pPr>
        <w:widowControl w:val="0"/>
        <w:autoSpaceDE w:val="0"/>
        <w:autoSpaceDN w:val="0"/>
        <w:adjustRightInd w:val="0"/>
        <w:spacing w:before="240" w:after="240" w:line="360" w:lineRule="auto"/>
        <w:jc w:val="center"/>
        <w:rPr>
          <w:rFonts w:ascii="Times New Roman" w:eastAsia="Times New Roman" w:hAnsi="Times New Roman"/>
          <w:sz w:val="28"/>
          <w:szCs w:val="28"/>
          <w:lang w:eastAsia="ru-RU"/>
        </w:rPr>
      </w:pPr>
    </w:p>
    <w:p w:rsidR="00235CEA" w:rsidRDefault="00235CEA" w:rsidP="00235CEA">
      <w:pPr>
        <w:widowControl w:val="0"/>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 xml:space="preserve">Дополнительная общеобразовательная общеразвивающая программа естественнонаучной направленности </w:t>
      </w:r>
    </w:p>
    <w:p w:rsidR="00235CEA" w:rsidRPr="0037425F" w:rsidRDefault="00235CEA" w:rsidP="00235CEA">
      <w:pPr>
        <w:widowControl w:val="0"/>
        <w:autoSpaceDE w:val="0"/>
        <w:autoSpaceDN w:val="0"/>
        <w:adjustRightInd w:val="0"/>
        <w:spacing w:after="0" w:line="360" w:lineRule="auto"/>
        <w:jc w:val="center"/>
        <w:rPr>
          <w:rFonts w:ascii="Times New Roman" w:eastAsia="Times New Roman" w:hAnsi="Times New Roman"/>
          <w:b/>
          <w:bCs/>
          <w:sz w:val="28"/>
          <w:szCs w:val="28"/>
          <w:lang w:eastAsia="ru-RU"/>
        </w:rPr>
      </w:pPr>
      <w:r w:rsidRPr="0037425F">
        <w:rPr>
          <w:rFonts w:ascii="Times New Roman" w:eastAsia="Times New Roman" w:hAnsi="Times New Roman"/>
          <w:b/>
          <w:bCs/>
          <w:sz w:val="28"/>
          <w:szCs w:val="28"/>
          <w:lang w:eastAsia="ru-RU"/>
        </w:rPr>
        <w:t>«</w:t>
      </w:r>
      <w:proofErr w:type="spellStart"/>
      <w:r w:rsidRPr="0037425F">
        <w:rPr>
          <w:rFonts w:ascii="Times New Roman" w:eastAsia="Times New Roman" w:hAnsi="Times New Roman"/>
          <w:b/>
          <w:bCs/>
          <w:sz w:val="28"/>
          <w:szCs w:val="28"/>
          <w:lang w:eastAsia="ru-RU"/>
        </w:rPr>
        <w:t>Химиляндия</w:t>
      </w:r>
      <w:proofErr w:type="spellEnd"/>
      <w:r w:rsidRPr="0037425F">
        <w:rPr>
          <w:rFonts w:ascii="Times New Roman" w:eastAsia="Times New Roman" w:hAnsi="Times New Roman"/>
          <w:b/>
          <w:bCs/>
          <w:sz w:val="28"/>
          <w:szCs w:val="28"/>
          <w:lang w:eastAsia="ru-RU"/>
        </w:rPr>
        <w:t>»</w:t>
      </w:r>
    </w:p>
    <w:p w:rsidR="0037425F" w:rsidRPr="0037425F" w:rsidRDefault="0037425F" w:rsidP="00235CEA">
      <w:pPr>
        <w:widowControl w:val="0"/>
        <w:autoSpaceDE w:val="0"/>
        <w:autoSpaceDN w:val="0"/>
        <w:adjustRightInd w:val="0"/>
        <w:spacing w:after="0" w:line="360" w:lineRule="auto"/>
        <w:jc w:val="center"/>
        <w:rPr>
          <w:rFonts w:ascii="Times New Roman" w:eastAsia="Times New Roman" w:hAnsi="Times New Roman"/>
          <w:b/>
          <w:sz w:val="28"/>
          <w:szCs w:val="28"/>
          <w:lang w:eastAsia="ru-RU"/>
        </w:rPr>
      </w:pPr>
      <w:r w:rsidRPr="0037425F">
        <w:rPr>
          <w:rFonts w:ascii="Times New Roman" w:eastAsia="Times New Roman" w:hAnsi="Times New Roman"/>
          <w:b/>
          <w:sz w:val="28"/>
          <w:szCs w:val="28"/>
          <w:lang w:eastAsia="ru-RU"/>
        </w:rPr>
        <w:t>с использованием оборудования «Точка роста»</w:t>
      </w:r>
    </w:p>
    <w:p w:rsidR="00235CEA" w:rsidRDefault="00235CEA" w:rsidP="0037425F">
      <w:pPr>
        <w:spacing w:line="360" w:lineRule="auto"/>
        <w:jc w:val="center"/>
        <w:rPr>
          <w:rFonts w:ascii="Times New Roman" w:hAnsi="Times New Roman"/>
          <w:b/>
          <w:sz w:val="28"/>
          <w:szCs w:val="28"/>
        </w:rPr>
      </w:pPr>
      <w:r>
        <w:rPr>
          <w:rFonts w:ascii="Times New Roman" w:hAnsi="Times New Roman"/>
          <w:b/>
          <w:sz w:val="28"/>
          <w:szCs w:val="28"/>
        </w:rPr>
        <w:t>Возраст обучающихся 14-15 лет</w:t>
      </w:r>
    </w:p>
    <w:p w:rsidR="00235CEA" w:rsidRDefault="00235CEA" w:rsidP="00235CEA">
      <w:pPr>
        <w:spacing w:line="360" w:lineRule="auto"/>
        <w:jc w:val="center"/>
        <w:rPr>
          <w:rFonts w:ascii="Times New Roman" w:hAnsi="Times New Roman"/>
          <w:b/>
          <w:sz w:val="28"/>
          <w:szCs w:val="28"/>
        </w:rPr>
      </w:pPr>
      <w:r>
        <w:rPr>
          <w:rFonts w:ascii="Times New Roman" w:hAnsi="Times New Roman"/>
          <w:b/>
          <w:sz w:val="28"/>
          <w:szCs w:val="28"/>
        </w:rPr>
        <w:t>Срок реализации 1 год</w:t>
      </w:r>
    </w:p>
    <w:p w:rsidR="00235CEA" w:rsidRDefault="00235CEA" w:rsidP="00235CEA">
      <w:pPr>
        <w:spacing w:line="360" w:lineRule="auto"/>
        <w:jc w:val="center"/>
        <w:rPr>
          <w:rFonts w:ascii="Times New Roman" w:hAnsi="Times New Roman"/>
          <w:b/>
          <w:sz w:val="28"/>
          <w:szCs w:val="28"/>
        </w:rPr>
      </w:pPr>
    </w:p>
    <w:p w:rsidR="00235CEA" w:rsidRDefault="00235CEA" w:rsidP="00235CEA">
      <w:pPr>
        <w:widowControl w:val="0"/>
        <w:autoSpaceDE w:val="0"/>
        <w:autoSpaceDN w:val="0"/>
        <w:adjustRightInd w:val="0"/>
        <w:spacing w:after="0" w:line="36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Автор – составитель:</w:t>
      </w:r>
    </w:p>
    <w:p w:rsidR="00235CEA" w:rsidRDefault="00050189" w:rsidP="00235CEA">
      <w:pPr>
        <w:widowControl w:val="0"/>
        <w:autoSpaceDE w:val="0"/>
        <w:autoSpaceDN w:val="0"/>
        <w:adjustRightInd w:val="0"/>
        <w:spacing w:after="0" w:line="36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Пи</w:t>
      </w:r>
      <w:bookmarkStart w:id="0" w:name="_GoBack"/>
      <w:bookmarkEnd w:id="0"/>
      <w:r w:rsidR="00235CEA">
        <w:rPr>
          <w:rFonts w:ascii="Times New Roman" w:eastAsia="Times New Roman" w:hAnsi="Times New Roman"/>
          <w:bCs/>
          <w:sz w:val="24"/>
          <w:szCs w:val="24"/>
          <w:lang w:eastAsia="ru-RU"/>
        </w:rPr>
        <w:t>щелевская Надежда Петровна</w:t>
      </w:r>
    </w:p>
    <w:p w:rsidR="00235CEA" w:rsidRDefault="0037425F" w:rsidP="00235CEA">
      <w:pPr>
        <w:widowControl w:val="0"/>
        <w:autoSpaceDE w:val="0"/>
        <w:autoSpaceDN w:val="0"/>
        <w:adjustRightInd w:val="0"/>
        <w:spacing w:after="0" w:line="36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Педагог дополнительного образования, у</w:t>
      </w:r>
      <w:r w:rsidR="00235CEA">
        <w:rPr>
          <w:rFonts w:ascii="Times New Roman" w:eastAsia="Times New Roman" w:hAnsi="Times New Roman"/>
          <w:bCs/>
          <w:sz w:val="24"/>
          <w:szCs w:val="24"/>
          <w:lang w:eastAsia="ru-RU"/>
        </w:rPr>
        <w:t>читель химии</w:t>
      </w:r>
    </w:p>
    <w:p w:rsidR="00235CEA" w:rsidRDefault="00235CEA" w:rsidP="00235CEA">
      <w:pPr>
        <w:widowControl w:val="0"/>
        <w:autoSpaceDE w:val="0"/>
        <w:autoSpaceDN w:val="0"/>
        <w:adjustRightInd w:val="0"/>
        <w:spacing w:before="240" w:after="240" w:line="360" w:lineRule="auto"/>
        <w:jc w:val="both"/>
        <w:rPr>
          <w:rFonts w:ascii="Times New Roman" w:eastAsia="Times New Roman" w:hAnsi="Times New Roman"/>
          <w:bCs/>
          <w:sz w:val="24"/>
          <w:szCs w:val="24"/>
          <w:lang w:eastAsia="ru-RU"/>
        </w:rPr>
      </w:pPr>
    </w:p>
    <w:p w:rsidR="0037425F" w:rsidRDefault="00941FE2" w:rsidP="00235CEA">
      <w:pPr>
        <w:widowControl w:val="0"/>
        <w:autoSpaceDE w:val="0"/>
        <w:autoSpaceDN w:val="0"/>
        <w:adjustRightInd w:val="0"/>
        <w:spacing w:before="240" w:after="240" w:line="36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1D584FD7" wp14:editId="5FFBA420">
                <wp:simplePos x="0" y="0"/>
                <wp:positionH relativeFrom="column">
                  <wp:posOffset>2939415</wp:posOffset>
                </wp:positionH>
                <wp:positionV relativeFrom="paragraph">
                  <wp:posOffset>593725</wp:posOffset>
                </wp:positionV>
                <wp:extent cx="95250" cy="12382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95250" cy="123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B149B5" id="Прямоугольник 1" o:spid="_x0000_s1026" style="position:absolute;margin-left:231.45pt;margin-top:46.75pt;width: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" fillcolor="white [3212]" strokecolor="white [3212]" strokeweight="1pt"/>
            </w:pict>
          </mc:Fallback>
        </mc:AlternateContent>
      </w:r>
    </w:p>
    <w:p w:rsidR="00235CEA" w:rsidRDefault="0028563E" w:rsidP="00235CEA">
      <w:pPr>
        <w:spacing w:line="360" w:lineRule="auto"/>
        <w:jc w:val="center"/>
        <w:rPr>
          <w:rFonts w:ascii="Times New Roman" w:hAnsi="Times New Roman"/>
          <w:sz w:val="24"/>
          <w:szCs w:val="24"/>
        </w:rPr>
      </w:pPr>
      <w:proofErr w:type="spellStart"/>
      <w:r>
        <w:rPr>
          <w:rFonts w:ascii="Times New Roman" w:hAnsi="Times New Roman"/>
          <w:sz w:val="24"/>
          <w:szCs w:val="24"/>
        </w:rPr>
        <w:t>Пос.Турма</w:t>
      </w:r>
      <w:proofErr w:type="spellEnd"/>
      <w:r>
        <w:rPr>
          <w:rFonts w:ascii="Times New Roman" w:hAnsi="Times New Roman"/>
          <w:sz w:val="24"/>
          <w:szCs w:val="24"/>
        </w:rPr>
        <w:t>, 2023</w:t>
      </w:r>
      <w:r w:rsidR="00235CEA">
        <w:rPr>
          <w:rFonts w:ascii="Times New Roman" w:hAnsi="Times New Roman"/>
          <w:sz w:val="24"/>
          <w:szCs w:val="24"/>
        </w:rPr>
        <w:t xml:space="preserve"> г.</w:t>
      </w:r>
    </w:p>
    <w:p w:rsidR="00186DFA" w:rsidRDefault="00941FE2" w:rsidP="00186DFA">
      <w:pPr>
        <w:spacing w:line="360" w:lineRule="auto"/>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2900680</wp:posOffset>
                </wp:positionH>
                <wp:positionV relativeFrom="paragraph">
                  <wp:posOffset>172085</wp:posOffset>
                </wp:positionV>
                <wp:extent cx="219075" cy="1524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219075" cy="152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F888E" id="Прямоугольник 2" o:spid="_x0000_s1026" style="position:absolute;margin-left:228.4pt;margin-top:13.55pt;width:17.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" fillcolor="white [3212]" strokecolor="white [3212]" strokeweight="1pt"/>
            </w:pict>
          </mc:Fallback>
        </mc:AlternateContent>
      </w:r>
    </w:p>
    <w:p w:rsidR="00235CEA" w:rsidRPr="00186DFA" w:rsidRDefault="00235CEA" w:rsidP="00186DFA">
      <w:pPr>
        <w:spacing w:line="240" w:lineRule="auto"/>
        <w:jc w:val="center"/>
        <w:rPr>
          <w:rFonts w:ascii="Times New Roman" w:hAnsi="Times New Roman"/>
          <w:sz w:val="24"/>
          <w:szCs w:val="24"/>
        </w:rPr>
      </w:pPr>
      <w:r w:rsidRPr="003E512B">
        <w:rPr>
          <w:rFonts w:ascii="Times New Roman" w:hAnsi="Times New Roman"/>
          <w:b/>
          <w:sz w:val="24"/>
          <w:szCs w:val="24"/>
          <w:shd w:val="clear" w:color="auto" w:fill="FFFFFF"/>
        </w:rPr>
        <w:lastRenderedPageBreak/>
        <w:t>Пояснительная записка</w:t>
      </w:r>
    </w:p>
    <w:p w:rsidR="00235CEA" w:rsidRPr="00186DFA" w:rsidRDefault="00186DFA" w:rsidP="00186DFA">
      <w:pPr>
        <w:pStyle w:val="a4"/>
        <w:numPr>
          <w:ilvl w:val="0"/>
          <w:numId w:val="41"/>
        </w:numPr>
        <w:spacing w:after="0" w:line="240" w:lineRule="auto"/>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И</w:t>
      </w:r>
      <w:r w:rsidR="00235CEA" w:rsidRPr="00186DFA">
        <w:rPr>
          <w:rFonts w:ascii="Times New Roman" w:hAnsi="Times New Roman"/>
          <w:b/>
          <w:bCs/>
          <w:sz w:val="24"/>
          <w:szCs w:val="24"/>
          <w:shd w:val="clear" w:color="auto" w:fill="FFFFFF"/>
        </w:rPr>
        <w:t>нформационные материалы и литература</w:t>
      </w:r>
    </w:p>
    <w:p w:rsidR="00235CEA" w:rsidRPr="003E512B" w:rsidRDefault="00235CEA" w:rsidP="00186DFA">
      <w:pPr>
        <w:spacing w:after="0" w:line="240" w:lineRule="auto"/>
        <w:ind w:firstLine="720"/>
        <w:jc w:val="both"/>
        <w:rPr>
          <w:rFonts w:ascii="Times New Roman" w:hAnsi="Times New Roman"/>
          <w:bCs/>
          <w:sz w:val="24"/>
          <w:szCs w:val="24"/>
          <w:shd w:val="clear" w:color="auto" w:fill="FFFFFF"/>
        </w:rPr>
      </w:pPr>
      <w:r w:rsidRPr="003E512B">
        <w:rPr>
          <w:rFonts w:ascii="Times New Roman" w:hAnsi="Times New Roman"/>
          <w:bCs/>
          <w:sz w:val="24"/>
          <w:szCs w:val="24"/>
          <w:shd w:val="clear" w:color="auto" w:fill="FFFFFF"/>
        </w:rPr>
        <w:t>Дополнительная общеобразовательная общеразвивающая программа «</w:t>
      </w:r>
      <w:proofErr w:type="spellStart"/>
      <w:r w:rsidR="00EA71B4" w:rsidRPr="003E512B">
        <w:rPr>
          <w:rFonts w:ascii="Times New Roman" w:hAnsi="Times New Roman"/>
          <w:bCs/>
          <w:sz w:val="24"/>
          <w:szCs w:val="24"/>
          <w:shd w:val="clear" w:color="auto" w:fill="FFFFFF"/>
        </w:rPr>
        <w:t>Химиляндия</w:t>
      </w:r>
      <w:proofErr w:type="spellEnd"/>
      <w:r w:rsidRPr="003E512B">
        <w:rPr>
          <w:rFonts w:ascii="Times New Roman" w:hAnsi="Times New Roman"/>
          <w:bCs/>
          <w:sz w:val="24"/>
          <w:szCs w:val="24"/>
          <w:shd w:val="clear" w:color="auto" w:fill="FFFFFF"/>
        </w:rPr>
        <w:t>» разработана в соответствии со следующими нормативными документами:</w:t>
      </w:r>
    </w:p>
    <w:p w:rsidR="0028563E" w:rsidRPr="0028563E" w:rsidRDefault="0028563E" w:rsidP="00186DFA">
      <w:pPr>
        <w:widowControl w:val="0"/>
        <w:numPr>
          <w:ilvl w:val="0"/>
          <w:numId w:val="39"/>
        </w:numPr>
        <w:spacing w:after="0" w:line="240" w:lineRule="auto"/>
        <w:contextualSpacing/>
        <w:jc w:val="both"/>
        <w:rPr>
          <w:rFonts w:ascii="Times New Roman" w:hAnsi="Times New Roman"/>
          <w:bCs/>
          <w:iCs/>
          <w:sz w:val="24"/>
          <w:szCs w:val="24"/>
          <w:lang w:bidi="ru-RU"/>
        </w:rPr>
      </w:pPr>
      <w:r w:rsidRPr="0028563E">
        <w:rPr>
          <w:rFonts w:ascii="Times New Roman" w:hAnsi="Times New Roman"/>
          <w:bCs/>
          <w:iCs/>
          <w:sz w:val="24"/>
          <w:szCs w:val="24"/>
          <w:lang w:bidi="ru-RU"/>
        </w:rPr>
        <w:t>Федеральный закон от 29.12.2012г. № 273-ФЗ «Об образовании в Российской Федерации»</w:t>
      </w:r>
    </w:p>
    <w:p w:rsidR="0028563E" w:rsidRPr="0028563E" w:rsidRDefault="0028563E" w:rsidP="00186DFA">
      <w:pPr>
        <w:widowControl w:val="0"/>
        <w:numPr>
          <w:ilvl w:val="0"/>
          <w:numId w:val="39"/>
        </w:numPr>
        <w:spacing w:after="0" w:line="240" w:lineRule="auto"/>
        <w:contextualSpacing/>
        <w:jc w:val="both"/>
        <w:rPr>
          <w:rFonts w:ascii="Times New Roman" w:hAnsi="Times New Roman"/>
          <w:bCs/>
          <w:iCs/>
          <w:sz w:val="24"/>
          <w:szCs w:val="24"/>
          <w:lang w:bidi="ru-RU"/>
        </w:rPr>
      </w:pPr>
      <w:r w:rsidRPr="0028563E">
        <w:rPr>
          <w:rFonts w:ascii="Times New Roman" w:hAnsi="Times New Roman"/>
          <w:bCs/>
          <w:iCs/>
          <w:sz w:val="24"/>
          <w:szCs w:val="24"/>
          <w:lang w:bidi="ru-RU"/>
        </w:rPr>
        <w:t>Порядок организации и осуществления образовательной деятельности по дополнительным общеобразовательным программам, утв. приказом Министерства просвещения РФ от 27 июля 2022г. № 629.</w:t>
      </w:r>
    </w:p>
    <w:p w:rsidR="0028563E" w:rsidRPr="0028563E" w:rsidRDefault="0028563E" w:rsidP="00186DFA">
      <w:pPr>
        <w:widowControl w:val="0"/>
        <w:numPr>
          <w:ilvl w:val="0"/>
          <w:numId w:val="39"/>
        </w:numPr>
        <w:spacing w:after="0" w:line="240" w:lineRule="auto"/>
        <w:contextualSpacing/>
        <w:jc w:val="both"/>
        <w:rPr>
          <w:rFonts w:ascii="Times New Roman" w:hAnsi="Times New Roman"/>
          <w:bCs/>
          <w:iCs/>
          <w:sz w:val="24"/>
          <w:szCs w:val="24"/>
          <w:lang w:bidi="ru-RU"/>
        </w:rPr>
      </w:pPr>
      <w:r w:rsidRPr="0028563E">
        <w:rPr>
          <w:rFonts w:ascii="Times New Roman" w:hAnsi="Times New Roman"/>
          <w:bCs/>
          <w:iCs/>
          <w:sz w:val="24"/>
          <w:szCs w:val="24"/>
          <w:lang w:bidi="ru-RU"/>
        </w:rPr>
        <w:t>Постановление Главного государственного санитарного врача РФ от 28.09.2020г.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28563E" w:rsidRPr="0028563E" w:rsidRDefault="0028563E" w:rsidP="00186DFA">
      <w:pPr>
        <w:widowControl w:val="0"/>
        <w:numPr>
          <w:ilvl w:val="0"/>
          <w:numId w:val="39"/>
        </w:numPr>
        <w:spacing w:after="0" w:line="240" w:lineRule="auto"/>
        <w:contextualSpacing/>
        <w:jc w:val="both"/>
        <w:rPr>
          <w:rFonts w:ascii="Times New Roman" w:hAnsi="Times New Roman"/>
          <w:bCs/>
          <w:iCs/>
          <w:sz w:val="24"/>
          <w:szCs w:val="24"/>
          <w:lang w:bidi="ru-RU"/>
        </w:rPr>
      </w:pPr>
      <w:r w:rsidRPr="0028563E">
        <w:rPr>
          <w:rFonts w:ascii="Times New Roman" w:hAnsi="Times New Roman"/>
          <w:bCs/>
          <w:iCs/>
          <w:sz w:val="24"/>
          <w:szCs w:val="24"/>
          <w:lang w:bidi="ru-RU"/>
        </w:rPr>
        <w:t xml:space="preserve">Постановление Главного государственного санитарного врача РФ от 28.01.2021г. № 2 «Об утверждении санитарных правил и норм </w:t>
      </w:r>
      <w:proofErr w:type="spellStart"/>
      <w:r w:rsidRPr="0028563E">
        <w:rPr>
          <w:rFonts w:ascii="Times New Roman" w:hAnsi="Times New Roman"/>
          <w:bCs/>
          <w:iCs/>
          <w:sz w:val="24"/>
          <w:szCs w:val="24"/>
          <w:lang w:bidi="ru-RU"/>
        </w:rPr>
        <w:t>СанПин</w:t>
      </w:r>
      <w:proofErr w:type="spellEnd"/>
      <w:r w:rsidRPr="0028563E">
        <w:rPr>
          <w:rFonts w:ascii="Times New Roman" w:hAnsi="Times New Roman"/>
          <w:bCs/>
          <w:iCs/>
          <w:sz w:val="24"/>
          <w:szCs w:val="24"/>
          <w:lang w:bidi="ru-RU"/>
        </w:rPr>
        <w:t xml:space="preserve"> 1.2.3685-21 «Гигиенические нормативы и требования к обеспечению безопасности и (или) безвредности для человека факторов среды обитания», «Гигиенические нормативы по устройству, содержанию и режиму работы организации воспитания и обучения, отдыха и оздоровления детей и молодежи»</w:t>
      </w:r>
    </w:p>
    <w:p w:rsidR="0028563E" w:rsidRPr="0028563E" w:rsidRDefault="0028563E" w:rsidP="00186DFA">
      <w:pPr>
        <w:widowControl w:val="0"/>
        <w:numPr>
          <w:ilvl w:val="0"/>
          <w:numId w:val="39"/>
        </w:numPr>
        <w:spacing w:after="0" w:line="240" w:lineRule="auto"/>
        <w:contextualSpacing/>
        <w:jc w:val="both"/>
        <w:rPr>
          <w:rFonts w:ascii="Times New Roman" w:hAnsi="Times New Roman"/>
          <w:bCs/>
          <w:iCs/>
          <w:sz w:val="24"/>
          <w:szCs w:val="24"/>
          <w:lang w:bidi="ru-RU"/>
        </w:rPr>
      </w:pPr>
      <w:r w:rsidRPr="0028563E">
        <w:rPr>
          <w:rFonts w:ascii="Times New Roman" w:hAnsi="Times New Roman"/>
          <w:bCs/>
          <w:iCs/>
          <w:sz w:val="24"/>
          <w:szCs w:val="24"/>
          <w:lang w:bidi="ru-RU"/>
        </w:rPr>
        <w:t>Указ Президента Российской Федерации от 21.07. 2020 года № 474 «О национальных целях развития Российской Федерации на период до 2030 года»</w:t>
      </w:r>
    </w:p>
    <w:p w:rsidR="0028563E" w:rsidRPr="0028563E" w:rsidRDefault="0028563E" w:rsidP="00186DFA">
      <w:pPr>
        <w:widowControl w:val="0"/>
        <w:numPr>
          <w:ilvl w:val="0"/>
          <w:numId w:val="39"/>
        </w:numPr>
        <w:spacing w:after="0" w:line="240" w:lineRule="auto"/>
        <w:contextualSpacing/>
        <w:jc w:val="both"/>
        <w:rPr>
          <w:rFonts w:ascii="Times New Roman" w:hAnsi="Times New Roman"/>
          <w:bCs/>
          <w:iCs/>
          <w:sz w:val="24"/>
          <w:szCs w:val="24"/>
          <w:lang w:bidi="ru-RU"/>
        </w:rPr>
      </w:pPr>
      <w:r w:rsidRPr="0028563E">
        <w:rPr>
          <w:rFonts w:ascii="Times New Roman" w:hAnsi="Times New Roman"/>
          <w:bCs/>
          <w:iCs/>
          <w:sz w:val="24"/>
          <w:szCs w:val="24"/>
          <w:lang w:bidi="ru-RU"/>
        </w:rPr>
        <w:t>Национальный проект «Образование» (утв. президиумом Совета при Президенте РФ по стратегическому развитию и национальным проектам (протокол от 24 декабря 2018г. № 16);</w:t>
      </w:r>
    </w:p>
    <w:p w:rsidR="0028563E" w:rsidRPr="0028563E" w:rsidRDefault="0028563E" w:rsidP="00186DFA">
      <w:pPr>
        <w:widowControl w:val="0"/>
        <w:numPr>
          <w:ilvl w:val="0"/>
          <w:numId w:val="39"/>
        </w:numPr>
        <w:spacing w:after="0" w:line="240" w:lineRule="auto"/>
        <w:contextualSpacing/>
        <w:jc w:val="both"/>
        <w:rPr>
          <w:rFonts w:ascii="Times New Roman" w:hAnsi="Times New Roman"/>
          <w:bCs/>
          <w:iCs/>
          <w:sz w:val="24"/>
          <w:szCs w:val="24"/>
          <w:lang w:bidi="ru-RU"/>
        </w:rPr>
      </w:pPr>
      <w:r w:rsidRPr="0028563E">
        <w:rPr>
          <w:rFonts w:ascii="Times New Roman" w:hAnsi="Times New Roman"/>
          <w:bCs/>
          <w:iCs/>
          <w:sz w:val="24"/>
          <w:szCs w:val="24"/>
          <w:lang w:bidi="ru-RU"/>
        </w:rPr>
        <w:t>Приказ Министерства просвещения РФ от 3 сентября 2019 г. № 467 «Об утверждении Целевой модели развития региональных систем дополнительного образования детей»;</w:t>
      </w:r>
    </w:p>
    <w:p w:rsidR="0028563E" w:rsidRPr="0028563E" w:rsidRDefault="0028563E" w:rsidP="00186DFA">
      <w:pPr>
        <w:widowControl w:val="0"/>
        <w:numPr>
          <w:ilvl w:val="0"/>
          <w:numId w:val="39"/>
        </w:numPr>
        <w:spacing w:after="0" w:line="240" w:lineRule="auto"/>
        <w:contextualSpacing/>
        <w:jc w:val="both"/>
        <w:rPr>
          <w:rFonts w:ascii="Times New Roman" w:hAnsi="Times New Roman"/>
          <w:bCs/>
          <w:iCs/>
          <w:sz w:val="24"/>
          <w:szCs w:val="24"/>
          <w:lang w:bidi="ru-RU"/>
        </w:rPr>
      </w:pPr>
      <w:r w:rsidRPr="0028563E">
        <w:rPr>
          <w:rFonts w:ascii="Times New Roman" w:hAnsi="Times New Roman"/>
          <w:bCs/>
          <w:iCs/>
          <w:sz w:val="24"/>
          <w:szCs w:val="24"/>
          <w:lang w:bidi="ru-RU"/>
        </w:rPr>
        <w:t xml:space="preserve">Стратегия развития воспитания в </w:t>
      </w:r>
      <w:proofErr w:type="gramStart"/>
      <w:r w:rsidRPr="0028563E">
        <w:rPr>
          <w:rFonts w:ascii="Times New Roman" w:hAnsi="Times New Roman"/>
          <w:bCs/>
          <w:iCs/>
          <w:sz w:val="24"/>
          <w:szCs w:val="24"/>
          <w:lang w:bidi="ru-RU"/>
        </w:rPr>
        <w:t>РФ  на</w:t>
      </w:r>
      <w:proofErr w:type="gramEnd"/>
      <w:r w:rsidRPr="0028563E">
        <w:rPr>
          <w:rFonts w:ascii="Times New Roman" w:hAnsi="Times New Roman"/>
          <w:bCs/>
          <w:iCs/>
          <w:sz w:val="24"/>
          <w:szCs w:val="24"/>
          <w:lang w:bidi="ru-RU"/>
        </w:rPr>
        <w:t xml:space="preserve"> период до 2025 года, утвержденная распоряжением Правительства РФ от 29 мая 2015 г. № 996-р;</w:t>
      </w:r>
    </w:p>
    <w:p w:rsidR="0028563E" w:rsidRPr="0028563E" w:rsidRDefault="0028563E" w:rsidP="00186DFA">
      <w:pPr>
        <w:widowControl w:val="0"/>
        <w:numPr>
          <w:ilvl w:val="0"/>
          <w:numId w:val="39"/>
        </w:numPr>
        <w:spacing w:after="0" w:line="240" w:lineRule="auto"/>
        <w:contextualSpacing/>
        <w:jc w:val="both"/>
        <w:rPr>
          <w:rFonts w:ascii="Times New Roman" w:hAnsi="Times New Roman"/>
          <w:bCs/>
          <w:iCs/>
          <w:sz w:val="24"/>
          <w:szCs w:val="24"/>
          <w:lang w:bidi="ru-RU"/>
        </w:rPr>
      </w:pPr>
      <w:r w:rsidRPr="0028563E">
        <w:rPr>
          <w:rFonts w:ascii="Times New Roman" w:hAnsi="Times New Roman"/>
          <w:bCs/>
          <w:iCs/>
          <w:sz w:val="24"/>
          <w:szCs w:val="24"/>
          <w:lang w:bidi="ru-RU"/>
        </w:rPr>
        <w:t>Распоряжение Правительства РФ от 12.11.2020 № 2945-р «Об утверждении плана мероприятий по реализации в 2021-2025 годах Стратегии развития воспитания в РФ до 2025 года»;</w:t>
      </w:r>
    </w:p>
    <w:p w:rsidR="0028563E" w:rsidRPr="0028563E" w:rsidRDefault="0028563E" w:rsidP="00186DFA">
      <w:pPr>
        <w:widowControl w:val="0"/>
        <w:numPr>
          <w:ilvl w:val="0"/>
          <w:numId w:val="39"/>
        </w:numPr>
        <w:spacing w:after="0" w:line="240" w:lineRule="auto"/>
        <w:contextualSpacing/>
        <w:jc w:val="both"/>
        <w:rPr>
          <w:rFonts w:ascii="Times New Roman" w:hAnsi="Times New Roman"/>
          <w:bCs/>
          <w:iCs/>
          <w:sz w:val="24"/>
          <w:szCs w:val="24"/>
          <w:lang w:bidi="ru-RU"/>
        </w:rPr>
      </w:pPr>
      <w:r w:rsidRPr="0028563E">
        <w:rPr>
          <w:rFonts w:ascii="Times New Roman" w:hAnsi="Times New Roman"/>
          <w:bCs/>
          <w:iCs/>
          <w:sz w:val="24"/>
          <w:szCs w:val="24"/>
          <w:lang w:bidi="ru-RU"/>
        </w:rPr>
        <w:t>Распоряжение Правительства РФ от 31 марта 2022 г. № 678-р «Об утверждении Концепции развития дополнительного образования детей до 2030 г. и плана мероприятий по ее реализации»</w:t>
      </w:r>
    </w:p>
    <w:p w:rsidR="0028563E" w:rsidRPr="0028563E" w:rsidRDefault="0028563E" w:rsidP="00186DFA">
      <w:pPr>
        <w:widowControl w:val="0"/>
        <w:spacing w:after="0" w:line="240" w:lineRule="auto"/>
        <w:jc w:val="both"/>
        <w:rPr>
          <w:rFonts w:ascii="Times New Roman" w:hAnsi="Times New Roman"/>
          <w:bCs/>
          <w:iCs/>
          <w:sz w:val="24"/>
          <w:szCs w:val="24"/>
          <w:lang w:bidi="ru-RU"/>
        </w:rPr>
      </w:pPr>
      <w:r w:rsidRPr="0028563E">
        <w:rPr>
          <w:rFonts w:ascii="Times New Roman" w:hAnsi="Times New Roman"/>
          <w:bCs/>
          <w:iCs/>
          <w:sz w:val="24"/>
          <w:szCs w:val="24"/>
          <w:lang w:bidi="ru-RU"/>
        </w:rPr>
        <w:t>Иные документы</w:t>
      </w:r>
    </w:p>
    <w:p w:rsidR="0028563E" w:rsidRPr="0028563E" w:rsidRDefault="0028563E" w:rsidP="00186DFA">
      <w:pPr>
        <w:widowControl w:val="0"/>
        <w:numPr>
          <w:ilvl w:val="0"/>
          <w:numId w:val="40"/>
        </w:numPr>
        <w:spacing w:after="0" w:line="240" w:lineRule="auto"/>
        <w:contextualSpacing/>
        <w:jc w:val="both"/>
        <w:rPr>
          <w:rFonts w:ascii="Times New Roman" w:hAnsi="Times New Roman"/>
          <w:bCs/>
          <w:iCs/>
          <w:sz w:val="24"/>
          <w:szCs w:val="24"/>
          <w:lang w:bidi="ru-RU"/>
        </w:rPr>
      </w:pPr>
      <w:r w:rsidRPr="0028563E">
        <w:rPr>
          <w:rFonts w:ascii="Times New Roman" w:hAnsi="Times New Roman"/>
          <w:bCs/>
          <w:iCs/>
          <w:sz w:val="24"/>
          <w:szCs w:val="24"/>
          <w:lang w:bidi="ru-RU"/>
        </w:rPr>
        <w:t>Методические рекомендации по разработке и оформлению дополнительных общеразвивающих программ в организациях, осуществляющих образовательную деятельность в Иркутской области (составители Т.А. Татарникова, Т.П. павловская. – Иркутск, 2016г, 21 с.)</w:t>
      </w:r>
    </w:p>
    <w:p w:rsidR="009D64B5" w:rsidRPr="003E512B" w:rsidRDefault="00235CEA" w:rsidP="00186DFA">
      <w:pPr>
        <w:spacing w:after="0" w:line="240" w:lineRule="auto"/>
        <w:ind w:firstLine="720"/>
        <w:jc w:val="both"/>
        <w:rPr>
          <w:rFonts w:ascii="Times New Roman" w:hAnsi="Times New Roman"/>
          <w:bCs/>
          <w:sz w:val="24"/>
          <w:szCs w:val="24"/>
          <w:shd w:val="clear" w:color="auto" w:fill="FFFFFF"/>
        </w:rPr>
      </w:pPr>
      <w:r w:rsidRPr="003E512B">
        <w:rPr>
          <w:rFonts w:ascii="Times New Roman" w:hAnsi="Times New Roman"/>
          <w:bCs/>
          <w:sz w:val="24"/>
          <w:szCs w:val="24"/>
          <w:shd w:val="clear" w:color="auto" w:fill="FFFFFF"/>
        </w:rPr>
        <w:t>Дополнительная общеобразовательная, общеразвивающая программа «</w:t>
      </w:r>
      <w:proofErr w:type="spellStart"/>
      <w:r w:rsidRPr="003E512B">
        <w:rPr>
          <w:rFonts w:ascii="Times New Roman" w:hAnsi="Times New Roman"/>
          <w:bCs/>
          <w:sz w:val="24"/>
          <w:szCs w:val="24"/>
          <w:shd w:val="clear" w:color="auto" w:fill="FFFFFF"/>
        </w:rPr>
        <w:t>Химиляндия</w:t>
      </w:r>
      <w:proofErr w:type="spellEnd"/>
      <w:r w:rsidRPr="003E512B">
        <w:rPr>
          <w:rFonts w:ascii="Times New Roman" w:hAnsi="Times New Roman"/>
          <w:bCs/>
          <w:sz w:val="24"/>
          <w:szCs w:val="24"/>
          <w:shd w:val="clear" w:color="auto" w:fill="FFFFFF"/>
        </w:rPr>
        <w:t>» разработана на основе</w:t>
      </w:r>
      <w:r w:rsidR="009D64B5" w:rsidRPr="003E512B">
        <w:rPr>
          <w:rFonts w:ascii="Times New Roman" w:hAnsi="Times New Roman"/>
          <w:bCs/>
          <w:sz w:val="24"/>
          <w:szCs w:val="24"/>
          <w:shd w:val="clear" w:color="auto" w:fill="FFFFFF"/>
        </w:rPr>
        <w:t xml:space="preserve"> программы</w:t>
      </w:r>
      <w:r w:rsidR="009D64B5" w:rsidRPr="003E512B">
        <w:rPr>
          <w:rFonts w:ascii="Times New Roman" w:eastAsia="Times New Roman" w:hAnsi="Times New Roman"/>
          <w:color w:val="000000"/>
          <w:sz w:val="24"/>
          <w:szCs w:val="24"/>
          <w:lang w:eastAsia="ru-RU"/>
        </w:rPr>
        <w:t xml:space="preserve"> </w:t>
      </w:r>
      <w:r w:rsidR="009D64B5" w:rsidRPr="003E512B">
        <w:rPr>
          <w:rFonts w:ascii="Times New Roman" w:hAnsi="Times New Roman"/>
          <w:bCs/>
          <w:sz w:val="24"/>
          <w:szCs w:val="24"/>
          <w:shd w:val="clear" w:color="auto" w:fill="FFFFFF"/>
        </w:rPr>
        <w:t>«Химия в опытах»</w:t>
      </w:r>
      <w:r w:rsidR="0072558A" w:rsidRPr="003E512B">
        <w:rPr>
          <w:rFonts w:ascii="Times New Roman" w:hAnsi="Times New Roman"/>
          <w:bCs/>
          <w:sz w:val="24"/>
          <w:szCs w:val="24"/>
          <w:shd w:val="clear" w:color="auto" w:fill="FFFFFF"/>
        </w:rPr>
        <w:t xml:space="preserve">, муниципального образовательного автономного учреждения дополнительного образования, центр дополнительного образования </w:t>
      </w:r>
      <w:proofErr w:type="spellStart"/>
      <w:r w:rsidR="0072558A" w:rsidRPr="003E512B">
        <w:rPr>
          <w:rFonts w:ascii="Times New Roman" w:hAnsi="Times New Roman"/>
          <w:bCs/>
          <w:sz w:val="24"/>
          <w:szCs w:val="24"/>
          <w:shd w:val="clear" w:color="auto" w:fill="FFFFFF"/>
        </w:rPr>
        <w:t>С.Возжаевка</w:t>
      </w:r>
      <w:proofErr w:type="spellEnd"/>
      <w:r w:rsidR="0072558A" w:rsidRPr="003E512B">
        <w:rPr>
          <w:rFonts w:ascii="Times New Roman" w:hAnsi="Times New Roman"/>
          <w:bCs/>
          <w:sz w:val="24"/>
          <w:szCs w:val="24"/>
          <w:shd w:val="clear" w:color="auto" w:fill="FFFFFF"/>
        </w:rPr>
        <w:t>,</w:t>
      </w:r>
    </w:p>
    <w:p w:rsidR="00235CEA" w:rsidRPr="003E512B" w:rsidRDefault="00235CEA" w:rsidP="00186DFA">
      <w:pPr>
        <w:spacing w:after="0" w:line="240" w:lineRule="auto"/>
        <w:jc w:val="both"/>
        <w:rPr>
          <w:rFonts w:ascii="Times New Roman" w:hAnsi="Times New Roman"/>
          <w:b/>
          <w:bCs/>
          <w:sz w:val="24"/>
          <w:szCs w:val="24"/>
          <w:shd w:val="clear" w:color="auto" w:fill="FFFFFF"/>
        </w:rPr>
      </w:pPr>
      <w:r w:rsidRPr="003E512B">
        <w:rPr>
          <w:rFonts w:ascii="Times New Roman" w:hAnsi="Times New Roman"/>
          <w:b/>
          <w:bCs/>
          <w:sz w:val="24"/>
          <w:szCs w:val="24"/>
          <w:shd w:val="clear" w:color="auto" w:fill="FFFFFF"/>
        </w:rPr>
        <w:t>- направленность программы – естественнонаучная.</w:t>
      </w:r>
    </w:p>
    <w:p w:rsidR="00235CEA" w:rsidRPr="003E512B" w:rsidRDefault="00235CEA" w:rsidP="00186DFA">
      <w:pPr>
        <w:spacing w:after="0" w:line="240" w:lineRule="auto"/>
        <w:jc w:val="both"/>
        <w:rPr>
          <w:rFonts w:ascii="Times New Roman" w:hAnsi="Times New Roman"/>
          <w:b/>
          <w:sz w:val="24"/>
          <w:szCs w:val="24"/>
        </w:rPr>
      </w:pPr>
      <w:r w:rsidRPr="003E512B">
        <w:rPr>
          <w:rFonts w:ascii="Times New Roman" w:hAnsi="Times New Roman"/>
          <w:bCs/>
          <w:sz w:val="24"/>
          <w:szCs w:val="24"/>
        </w:rPr>
        <w:t xml:space="preserve">- </w:t>
      </w:r>
      <w:r w:rsidRPr="003E512B">
        <w:rPr>
          <w:rFonts w:ascii="Times New Roman" w:hAnsi="Times New Roman"/>
          <w:b/>
          <w:bCs/>
          <w:sz w:val="24"/>
          <w:szCs w:val="24"/>
        </w:rPr>
        <w:t>значимость (актуальность)</w:t>
      </w:r>
    </w:p>
    <w:p w:rsidR="00235CEA" w:rsidRPr="003E512B" w:rsidRDefault="00235CEA" w:rsidP="00186DFA">
      <w:pPr>
        <w:spacing w:after="0" w:line="240" w:lineRule="auto"/>
        <w:jc w:val="both"/>
        <w:rPr>
          <w:rFonts w:ascii="Times New Roman" w:hAnsi="Times New Roman"/>
          <w:sz w:val="24"/>
          <w:szCs w:val="24"/>
        </w:rPr>
      </w:pPr>
      <w:r w:rsidRPr="003E512B">
        <w:rPr>
          <w:rFonts w:ascii="Times New Roman" w:hAnsi="Times New Roman"/>
          <w:b/>
          <w:sz w:val="24"/>
          <w:szCs w:val="24"/>
        </w:rPr>
        <w:t>Актуальность программы</w:t>
      </w:r>
      <w:r w:rsidRPr="003E512B">
        <w:rPr>
          <w:rFonts w:ascii="Times New Roman" w:hAnsi="Times New Roman"/>
          <w:sz w:val="24"/>
          <w:szCs w:val="24"/>
        </w:rPr>
        <w:t xml:space="preserve">. </w:t>
      </w:r>
    </w:p>
    <w:p w:rsidR="00486CD6" w:rsidRPr="003E512B" w:rsidRDefault="00486CD6" w:rsidP="00186DFA">
      <w:pPr>
        <w:spacing w:after="0" w:line="240" w:lineRule="auto"/>
        <w:ind w:firstLine="708"/>
        <w:jc w:val="both"/>
        <w:rPr>
          <w:rFonts w:ascii="Times New Roman" w:hAnsi="Times New Roman"/>
          <w:sz w:val="24"/>
          <w:szCs w:val="24"/>
        </w:rPr>
      </w:pPr>
      <w:r w:rsidRPr="003E512B">
        <w:rPr>
          <w:rFonts w:ascii="Times New Roman" w:hAnsi="Times New Roman"/>
          <w:sz w:val="24"/>
          <w:szCs w:val="24"/>
        </w:rPr>
        <w:t>Как известно, химия считается в школе одним из самых сложных предметов и вызывает у многих школьников недопонимание и неприятие с первого года обучения.</w:t>
      </w:r>
    </w:p>
    <w:p w:rsidR="00486CD6" w:rsidRPr="003E512B" w:rsidRDefault="00486CD6" w:rsidP="00186DFA">
      <w:pPr>
        <w:spacing w:after="0" w:line="240" w:lineRule="auto"/>
        <w:ind w:firstLine="708"/>
        <w:jc w:val="both"/>
        <w:rPr>
          <w:rFonts w:ascii="Times New Roman" w:hAnsi="Times New Roman"/>
          <w:sz w:val="24"/>
          <w:szCs w:val="24"/>
        </w:rPr>
      </w:pPr>
      <w:r w:rsidRPr="003E512B">
        <w:rPr>
          <w:rFonts w:ascii="Times New Roman" w:hAnsi="Times New Roman"/>
          <w:sz w:val="24"/>
          <w:szCs w:val="24"/>
        </w:rPr>
        <w:lastRenderedPageBreak/>
        <w:t xml:space="preserve">Среди причин такого восприятия предмета можно назвать неоправданно большой объём и эклектичность учебного материала в школьных программах, а также недостаточную </w:t>
      </w:r>
      <w:proofErr w:type="spellStart"/>
      <w:r w:rsidRPr="003E512B">
        <w:rPr>
          <w:rFonts w:ascii="Times New Roman" w:hAnsi="Times New Roman"/>
          <w:sz w:val="24"/>
          <w:szCs w:val="24"/>
        </w:rPr>
        <w:t>мотивированность</w:t>
      </w:r>
      <w:proofErr w:type="spellEnd"/>
      <w:r w:rsidRPr="003E512B">
        <w:rPr>
          <w:rFonts w:ascii="Times New Roman" w:hAnsi="Times New Roman"/>
          <w:sz w:val="24"/>
          <w:szCs w:val="24"/>
        </w:rPr>
        <w:t xml:space="preserve"> детей к изучению химии.</w:t>
      </w:r>
    </w:p>
    <w:p w:rsidR="00486CD6" w:rsidRPr="003E512B" w:rsidRDefault="00486CD6" w:rsidP="00186DFA">
      <w:pPr>
        <w:spacing w:after="0" w:line="240" w:lineRule="auto"/>
        <w:ind w:firstLine="708"/>
        <w:jc w:val="both"/>
        <w:rPr>
          <w:rFonts w:ascii="Times New Roman" w:hAnsi="Times New Roman"/>
          <w:sz w:val="24"/>
          <w:szCs w:val="24"/>
        </w:rPr>
      </w:pPr>
      <w:r w:rsidRPr="003E512B">
        <w:rPr>
          <w:rFonts w:ascii="Times New Roman" w:hAnsi="Times New Roman"/>
          <w:sz w:val="24"/>
          <w:szCs w:val="24"/>
        </w:rPr>
        <w:t>Кроме того, в последние годы наблюдается сокращение часов, отводимых на химию. Далеко не для всех детей химия станет будущей профессией, поэтому интерес к предмету падает, как только возникают сложности в понимании тех или иных тем, трудности в решении задач, проблемы при проведении лабораторных работ. Школьники часто считают, что химическая теория суха и запутана.</w:t>
      </w:r>
    </w:p>
    <w:p w:rsidR="00486CD6" w:rsidRPr="003E512B" w:rsidRDefault="00486CD6" w:rsidP="00186DFA">
      <w:pPr>
        <w:spacing w:after="0" w:line="240" w:lineRule="auto"/>
        <w:ind w:firstLine="708"/>
        <w:jc w:val="both"/>
        <w:rPr>
          <w:rFonts w:ascii="Times New Roman" w:hAnsi="Times New Roman"/>
          <w:sz w:val="24"/>
          <w:szCs w:val="24"/>
        </w:rPr>
      </w:pPr>
      <w:r w:rsidRPr="003E512B">
        <w:rPr>
          <w:rFonts w:ascii="Times New Roman" w:hAnsi="Times New Roman"/>
          <w:sz w:val="24"/>
          <w:szCs w:val="24"/>
        </w:rPr>
        <w:t>Совершенно иная позиция формируется у ребёнка при возникновении собственной заинтересованности в изучении предмета.</w:t>
      </w:r>
    </w:p>
    <w:p w:rsidR="00486CD6" w:rsidRPr="003E512B" w:rsidRDefault="00486CD6" w:rsidP="00186DFA">
      <w:pPr>
        <w:spacing w:after="0" w:line="240" w:lineRule="auto"/>
        <w:ind w:firstLine="708"/>
        <w:jc w:val="both"/>
        <w:rPr>
          <w:rFonts w:ascii="Times New Roman" w:hAnsi="Times New Roman"/>
          <w:sz w:val="24"/>
          <w:szCs w:val="24"/>
        </w:rPr>
      </w:pPr>
      <w:r w:rsidRPr="003E512B">
        <w:rPr>
          <w:rFonts w:ascii="Times New Roman" w:hAnsi="Times New Roman"/>
          <w:sz w:val="24"/>
          <w:szCs w:val="24"/>
        </w:rPr>
        <w:t>Данная образовательная программа ориентирована на то, чтобы интерес к химии возник и закрепился благодаря использованию в обучении исследовательского подхода, при котором дети постигают предмет химии через собственное учебное исследование. Такой подход позволяет обучающимся не только освоить понятийный аппарат и запомнить некоторые важные факты, но и получить навыки проведения самостоятельного исследования, которые могут быть полезны для последующей самореализации в любой другой области учебной и в будущем профессиональной деятельности.</w:t>
      </w:r>
    </w:p>
    <w:p w:rsidR="00486CD6" w:rsidRPr="003E512B" w:rsidRDefault="00486CD6" w:rsidP="00186DFA">
      <w:pPr>
        <w:spacing w:after="0" w:line="240" w:lineRule="auto"/>
        <w:ind w:firstLine="708"/>
        <w:jc w:val="both"/>
        <w:rPr>
          <w:rFonts w:ascii="Times New Roman" w:hAnsi="Times New Roman"/>
          <w:sz w:val="24"/>
          <w:szCs w:val="24"/>
        </w:rPr>
      </w:pPr>
      <w:r w:rsidRPr="003E512B">
        <w:rPr>
          <w:rFonts w:ascii="Times New Roman" w:hAnsi="Times New Roman"/>
          <w:sz w:val="24"/>
          <w:szCs w:val="24"/>
        </w:rPr>
        <w:t>Исходя из такого подхода, в центр обучения по данной программе ставятся развитие естественнонаучного мировоззрения и овладение исследованием как методом научного познания. Поэтому на занятиях большое внимание отводится практическим работам разных видов, причём значительное время уделяется проведению самостоятельных исследований по выбранным темам. Насыщенность начального периода изучения химии демонстрационными опытами стимулирует интерес к химии и желание изучать эту науку.</w:t>
      </w:r>
    </w:p>
    <w:p w:rsidR="00486CD6" w:rsidRPr="003E512B" w:rsidRDefault="00486CD6" w:rsidP="00186DFA">
      <w:pPr>
        <w:spacing w:after="0" w:line="240" w:lineRule="auto"/>
        <w:ind w:firstLine="708"/>
        <w:jc w:val="both"/>
        <w:rPr>
          <w:rFonts w:ascii="Times New Roman" w:hAnsi="Times New Roman"/>
          <w:sz w:val="24"/>
          <w:szCs w:val="24"/>
        </w:rPr>
      </w:pPr>
      <w:r w:rsidRPr="003E512B">
        <w:rPr>
          <w:rFonts w:ascii="Times New Roman" w:hAnsi="Times New Roman"/>
          <w:sz w:val="24"/>
          <w:szCs w:val="24"/>
        </w:rPr>
        <w:t>Программа выстроена так, что в дальнейшем внимание детей на занятиях направлено на выполнение опыта, изучение, наблюдение и фиксацию его результатов во всех подробностях. В этом случае приёмы и действия воспринимаются обучающимися не как волшебные манипуляции, а как занимательная необходимость, без которой невозможно осуществить столь привлекательные для них химические превращения.</w:t>
      </w:r>
    </w:p>
    <w:p w:rsidR="00486CD6" w:rsidRPr="003E512B" w:rsidRDefault="00235CEA" w:rsidP="00186DFA">
      <w:pPr>
        <w:spacing w:after="0" w:line="240" w:lineRule="auto"/>
        <w:jc w:val="both"/>
        <w:rPr>
          <w:rFonts w:ascii="Times New Roman" w:hAnsi="Times New Roman"/>
          <w:sz w:val="24"/>
          <w:szCs w:val="24"/>
        </w:rPr>
      </w:pPr>
      <w:r w:rsidRPr="003E512B">
        <w:rPr>
          <w:rFonts w:ascii="Times New Roman" w:hAnsi="Times New Roman"/>
          <w:b/>
          <w:sz w:val="24"/>
          <w:szCs w:val="24"/>
        </w:rPr>
        <w:t>Педагогическая целесообразность.</w:t>
      </w:r>
      <w:r w:rsidRPr="003E512B">
        <w:rPr>
          <w:rFonts w:ascii="Times New Roman" w:eastAsia="Times New Roman" w:hAnsi="Times New Roman"/>
          <w:sz w:val="24"/>
          <w:szCs w:val="24"/>
          <w:lang w:eastAsia="ru-RU"/>
        </w:rPr>
        <w:t xml:space="preserve"> </w:t>
      </w:r>
    </w:p>
    <w:p w:rsidR="00486CD6" w:rsidRPr="003E512B" w:rsidRDefault="00486CD6" w:rsidP="00186DFA">
      <w:pPr>
        <w:spacing w:after="0" w:line="240" w:lineRule="auto"/>
        <w:ind w:firstLine="708"/>
        <w:jc w:val="both"/>
        <w:rPr>
          <w:rFonts w:ascii="Times New Roman" w:hAnsi="Times New Roman"/>
          <w:sz w:val="24"/>
          <w:szCs w:val="24"/>
        </w:rPr>
      </w:pPr>
      <w:r w:rsidRPr="003E512B">
        <w:rPr>
          <w:rFonts w:ascii="Times New Roman" w:hAnsi="Times New Roman"/>
          <w:sz w:val="24"/>
          <w:szCs w:val="24"/>
        </w:rPr>
        <w:t>Данная образовательная программа имеет естественнонаучную направленность с элементами художественно-эстетической направленностей, так как знакомит с историческими аспектами становления и развития химии, а также развивает посредством предмета химии эстетическое восприятие окружающего мира, что играет важную роль в повышении внутренней мотивации к освоению этого предмета и формировании общей культуры обучающихся.</w:t>
      </w:r>
    </w:p>
    <w:p w:rsidR="00235CEA" w:rsidRPr="003E512B" w:rsidRDefault="00235CEA" w:rsidP="00186DFA">
      <w:pPr>
        <w:spacing w:after="0" w:line="240" w:lineRule="auto"/>
        <w:jc w:val="both"/>
        <w:rPr>
          <w:rFonts w:ascii="Times New Roman" w:hAnsi="Times New Roman"/>
          <w:sz w:val="24"/>
          <w:szCs w:val="24"/>
        </w:rPr>
      </w:pPr>
    </w:p>
    <w:p w:rsidR="00235CEA" w:rsidRPr="003E512B" w:rsidRDefault="00235CEA" w:rsidP="00186DFA">
      <w:pPr>
        <w:spacing w:after="0" w:line="240" w:lineRule="auto"/>
        <w:jc w:val="both"/>
        <w:rPr>
          <w:rFonts w:ascii="Times New Roman" w:hAnsi="Times New Roman"/>
          <w:b/>
          <w:sz w:val="24"/>
          <w:szCs w:val="24"/>
        </w:rPr>
      </w:pPr>
      <w:r w:rsidRPr="003E512B">
        <w:rPr>
          <w:rFonts w:ascii="Times New Roman" w:hAnsi="Times New Roman"/>
          <w:b/>
          <w:sz w:val="24"/>
          <w:szCs w:val="24"/>
        </w:rPr>
        <w:t xml:space="preserve">Отличительная особенность программы. </w:t>
      </w:r>
    </w:p>
    <w:p w:rsidR="00486CD6" w:rsidRPr="003E512B" w:rsidRDefault="00486CD6" w:rsidP="00186DFA">
      <w:pPr>
        <w:spacing w:after="0" w:line="240" w:lineRule="auto"/>
        <w:ind w:firstLine="708"/>
        <w:jc w:val="both"/>
        <w:rPr>
          <w:rFonts w:ascii="Times New Roman" w:hAnsi="Times New Roman"/>
          <w:sz w:val="24"/>
          <w:szCs w:val="24"/>
        </w:rPr>
      </w:pPr>
      <w:r w:rsidRPr="003E512B">
        <w:rPr>
          <w:rFonts w:ascii="Times New Roman" w:hAnsi="Times New Roman"/>
          <w:sz w:val="24"/>
          <w:szCs w:val="24"/>
        </w:rPr>
        <w:t>Химия – научная дисциплина, развивающая умение логически мыслить,</w:t>
      </w:r>
    </w:p>
    <w:p w:rsidR="00486CD6" w:rsidRPr="003E512B" w:rsidRDefault="00486CD6" w:rsidP="00186DFA">
      <w:pPr>
        <w:spacing w:after="0" w:line="240" w:lineRule="auto"/>
        <w:jc w:val="both"/>
        <w:rPr>
          <w:rFonts w:ascii="Times New Roman" w:hAnsi="Times New Roman"/>
          <w:sz w:val="24"/>
          <w:szCs w:val="24"/>
        </w:rPr>
      </w:pPr>
      <w:r w:rsidRPr="003E512B">
        <w:rPr>
          <w:rFonts w:ascii="Times New Roman" w:hAnsi="Times New Roman"/>
          <w:sz w:val="24"/>
          <w:szCs w:val="24"/>
        </w:rPr>
        <w:t>видеть количественную сторону предмета (вещества) и явлений, делать выводы и обобщения. Особенностью данной программы является то, что в ней осуществляется пропедевтическая подготовка для изучения химии в перспективе на повышенном или углублённом уровнях, возможность познакомиться с вводными разделами; обучающиеся, которые проявили повышенный интерес к тем или иным темам, могут при помощи индивидуальной учебно-исследовательской работы ознакомиться с материалом, который вообще не изучается в школьной программе.</w:t>
      </w:r>
    </w:p>
    <w:p w:rsidR="00486CD6" w:rsidRPr="003E512B" w:rsidRDefault="00486CD6" w:rsidP="00186DFA">
      <w:pPr>
        <w:spacing w:after="0" w:line="240" w:lineRule="auto"/>
        <w:ind w:firstLine="708"/>
        <w:jc w:val="both"/>
        <w:rPr>
          <w:rFonts w:ascii="Times New Roman" w:hAnsi="Times New Roman"/>
          <w:sz w:val="24"/>
          <w:szCs w:val="24"/>
        </w:rPr>
      </w:pPr>
      <w:r w:rsidRPr="003E512B">
        <w:rPr>
          <w:rFonts w:ascii="Times New Roman" w:hAnsi="Times New Roman"/>
          <w:sz w:val="24"/>
          <w:szCs w:val="24"/>
        </w:rPr>
        <w:t xml:space="preserve">Программу отличает и эстетический аспект, чрезвычайно важный для формирования интеллектуального потенциала обучающихся, развития их познавательных интересов и творческой активности, поскольку грамотно поставленные химические эксперименты могут быть оценены и с эстетической точки зрения. Об этом говорят, например, исторические названия экспериментов: «дерево Юпитера», «золотой дождь», «гроза в пробирке», «зимний сад», «вулкан на столе» и т. д. В содержании программы отражена история химии и биографии великих учёных, с деятельностью которых связаны те или иные открытия. На </w:t>
      </w:r>
      <w:r w:rsidRPr="003E512B">
        <w:rPr>
          <w:rFonts w:ascii="Times New Roman" w:hAnsi="Times New Roman"/>
          <w:sz w:val="24"/>
          <w:szCs w:val="24"/>
        </w:rPr>
        <w:lastRenderedPageBreak/>
        <w:t>занятиях широко используется наглядный материал, возможности новых информационных технологий и технических средств обучения в показе фрагментов истории становления и развития химии как науки. Содержание занятий направлено на освоение химической терминологии, которая используется для решения занимательных задач, которые впоследствии помогут ребятам принимать участие в играх, конкурсах, олимпиадах. Данный курс осуществляет учебно-практическое знакомство со многими разделами химии, удовлетворяет познавательный интерес к проблемам данной точной науки, развивает кругозор, углубляет знания в данной научной дисциплине.</w:t>
      </w:r>
    </w:p>
    <w:p w:rsidR="00235CEA" w:rsidRPr="003E512B" w:rsidRDefault="00235CEA" w:rsidP="00186DFA">
      <w:pPr>
        <w:spacing w:after="0" w:line="240" w:lineRule="auto"/>
        <w:ind w:firstLine="708"/>
        <w:jc w:val="both"/>
        <w:rPr>
          <w:rFonts w:ascii="Times New Roman" w:hAnsi="Times New Roman"/>
          <w:b/>
          <w:sz w:val="24"/>
          <w:szCs w:val="24"/>
        </w:rPr>
      </w:pPr>
      <w:r w:rsidRPr="003E512B">
        <w:rPr>
          <w:rFonts w:ascii="Times New Roman" w:hAnsi="Times New Roman"/>
          <w:b/>
          <w:sz w:val="24"/>
          <w:szCs w:val="24"/>
        </w:rPr>
        <w:t xml:space="preserve">Адресат программы. </w:t>
      </w:r>
    </w:p>
    <w:p w:rsidR="00235CEA" w:rsidRDefault="00235CEA" w:rsidP="00186DFA">
      <w:pPr>
        <w:spacing w:after="0" w:line="240" w:lineRule="auto"/>
        <w:ind w:firstLine="708"/>
        <w:jc w:val="both"/>
        <w:rPr>
          <w:rFonts w:ascii="Times New Roman" w:hAnsi="Times New Roman"/>
          <w:sz w:val="24"/>
          <w:szCs w:val="24"/>
        </w:rPr>
      </w:pPr>
      <w:r w:rsidRPr="003E512B">
        <w:rPr>
          <w:rFonts w:ascii="Times New Roman" w:hAnsi="Times New Roman"/>
          <w:sz w:val="24"/>
          <w:szCs w:val="24"/>
        </w:rPr>
        <w:t>Дополнительная общеразвивающая программа по «</w:t>
      </w:r>
      <w:proofErr w:type="spellStart"/>
      <w:r w:rsidR="00EA71B4" w:rsidRPr="003E512B">
        <w:rPr>
          <w:rFonts w:ascii="Times New Roman" w:hAnsi="Times New Roman"/>
          <w:sz w:val="24"/>
          <w:szCs w:val="24"/>
        </w:rPr>
        <w:t>Химиляндия</w:t>
      </w:r>
      <w:proofErr w:type="spellEnd"/>
      <w:r w:rsidRPr="003E512B">
        <w:rPr>
          <w:rFonts w:ascii="Times New Roman" w:hAnsi="Times New Roman"/>
          <w:sz w:val="24"/>
          <w:szCs w:val="24"/>
        </w:rPr>
        <w:t xml:space="preserve">» адресована детям 14-15 лет, поэтому разрабатывалась с учетом особенностей общего образования и характерных особенностей </w:t>
      </w:r>
      <w:r w:rsidR="00AD6557">
        <w:rPr>
          <w:rFonts w:ascii="Times New Roman" w:hAnsi="Times New Roman"/>
          <w:sz w:val="24"/>
          <w:szCs w:val="24"/>
        </w:rPr>
        <w:t>подросткового возраста.</w:t>
      </w:r>
    </w:p>
    <w:p w:rsidR="00AD6557" w:rsidRPr="00AD6557" w:rsidRDefault="00AD6557" w:rsidP="00186DFA">
      <w:pPr>
        <w:spacing w:line="240" w:lineRule="auto"/>
        <w:ind w:firstLine="708"/>
        <w:rPr>
          <w:rFonts w:ascii="Times New Roman" w:eastAsiaTheme="minorHAnsi" w:hAnsi="Times New Roman"/>
          <w:sz w:val="24"/>
          <w:szCs w:val="24"/>
        </w:rPr>
      </w:pPr>
      <w:r w:rsidRPr="00AD6557">
        <w:rPr>
          <w:rFonts w:ascii="Times New Roman" w:eastAsiaTheme="minorHAnsi" w:hAnsi="Times New Roman"/>
          <w:sz w:val="24"/>
          <w:szCs w:val="24"/>
        </w:rPr>
        <w:t>В процессе учения очень заметно совершенствуется мышление подростка. Содержание и логика изучаемых в школе предметов, изменение характера и форм учебной деятельности формируют и развивают у него способность активно, самостоятельно мыслить, рассуждать, сравнивать, делать глубокие обобщения и выводы. Подростки могут уже мыслить логически, заниматься теоретическими рассуждениями и самоанализом. Важнейшее, интеллектуальное приобретение подросткового возраста - это умение оперировать гипотезами.</w:t>
      </w:r>
    </w:p>
    <w:p w:rsidR="00AD6557" w:rsidRPr="00AD6557" w:rsidRDefault="00AD6557" w:rsidP="00186DFA">
      <w:pPr>
        <w:spacing w:line="240" w:lineRule="auto"/>
        <w:ind w:firstLine="708"/>
        <w:rPr>
          <w:rFonts w:ascii="Times New Roman" w:eastAsiaTheme="minorHAnsi" w:hAnsi="Times New Roman"/>
          <w:sz w:val="24"/>
          <w:szCs w:val="24"/>
        </w:rPr>
      </w:pPr>
      <w:r w:rsidRPr="00AD6557">
        <w:rPr>
          <w:rFonts w:ascii="Times New Roman" w:eastAsiaTheme="minorHAnsi" w:hAnsi="Times New Roman"/>
          <w:sz w:val="24"/>
          <w:szCs w:val="24"/>
        </w:rPr>
        <w:t>Основной особенностью мыслительной деятельности подростка является изменение соотношения между конкретно-образным и абстрактным мышлением.</w:t>
      </w:r>
    </w:p>
    <w:p w:rsidR="00AD6557" w:rsidRPr="00AD6557" w:rsidRDefault="00AD6557" w:rsidP="00186DFA">
      <w:pPr>
        <w:spacing w:line="240" w:lineRule="auto"/>
        <w:ind w:firstLine="708"/>
        <w:rPr>
          <w:rFonts w:ascii="Times New Roman" w:eastAsiaTheme="minorHAnsi" w:hAnsi="Times New Roman"/>
          <w:sz w:val="24"/>
          <w:szCs w:val="24"/>
        </w:rPr>
      </w:pPr>
      <w:r w:rsidRPr="00AD6557">
        <w:rPr>
          <w:rFonts w:ascii="Times New Roman" w:eastAsiaTheme="minorHAnsi" w:hAnsi="Times New Roman"/>
          <w:sz w:val="24"/>
          <w:szCs w:val="24"/>
        </w:rPr>
        <w:t>Постепенно, под влиянием школьного обучения развивается аналитико-синтетическая деятельность, подростки начинают интересоваться не только конкретными фактами, но и их анализом, укрепляется тенденция к причинному объяснению, учащиеся стремятся выделить главное, существенное в материале, овладевают умением обосновывать, доказывать определенные положения, делать широкие обобщения.</w:t>
      </w:r>
    </w:p>
    <w:p w:rsidR="00AD6557" w:rsidRPr="003E512B" w:rsidRDefault="00AD6557" w:rsidP="00186DFA">
      <w:pPr>
        <w:spacing w:after="0" w:line="240" w:lineRule="auto"/>
        <w:ind w:firstLine="708"/>
        <w:jc w:val="both"/>
        <w:rPr>
          <w:rFonts w:ascii="Times New Roman" w:hAnsi="Times New Roman"/>
          <w:sz w:val="24"/>
          <w:szCs w:val="24"/>
        </w:rPr>
      </w:pPr>
      <w:r w:rsidRPr="00AD6557">
        <w:rPr>
          <w:rFonts w:ascii="Times New Roman" w:eastAsiaTheme="minorHAnsi" w:hAnsi="Times New Roman"/>
          <w:sz w:val="24"/>
          <w:szCs w:val="24"/>
        </w:rPr>
        <w:t>Подростков очень привлекает возможность расширить, обогатить свои знания, проникнуть в сущность изучаемых явлений, установить причинно-следственные связи, учащиеся испытывают большое эмоциональное удовлетворение от исследовательской деятельности. Им нравится мыслить, делать самостоятельные открытия</w:t>
      </w:r>
    </w:p>
    <w:p w:rsidR="00235CEA" w:rsidRPr="003E512B" w:rsidRDefault="00235CEA" w:rsidP="00186DFA">
      <w:pPr>
        <w:spacing w:before="100" w:beforeAutospacing="1" w:after="100" w:afterAutospacing="1" w:line="240" w:lineRule="auto"/>
        <w:jc w:val="both"/>
        <w:rPr>
          <w:rFonts w:ascii="Times New Roman" w:eastAsia="Times New Roman" w:hAnsi="Times New Roman"/>
          <w:sz w:val="24"/>
          <w:szCs w:val="24"/>
          <w:lang w:eastAsia="ru-RU"/>
        </w:rPr>
      </w:pPr>
      <w:r w:rsidRPr="003E512B">
        <w:rPr>
          <w:rFonts w:ascii="Times New Roman" w:hAnsi="Times New Roman"/>
          <w:b/>
          <w:sz w:val="24"/>
          <w:szCs w:val="24"/>
        </w:rPr>
        <w:t>Срок освоение программы.</w:t>
      </w:r>
    </w:p>
    <w:p w:rsidR="00235CEA" w:rsidRPr="003E512B" w:rsidRDefault="00235CEA" w:rsidP="00186DFA">
      <w:pPr>
        <w:spacing w:before="100" w:beforeAutospacing="1" w:after="100" w:afterAutospacing="1" w:line="240" w:lineRule="auto"/>
        <w:ind w:firstLine="708"/>
        <w:jc w:val="both"/>
        <w:rPr>
          <w:rFonts w:ascii="Times New Roman" w:eastAsia="Times New Roman" w:hAnsi="Times New Roman"/>
          <w:sz w:val="24"/>
          <w:szCs w:val="24"/>
          <w:lang w:eastAsia="ru-RU"/>
        </w:rPr>
      </w:pPr>
      <w:r w:rsidRPr="003E512B">
        <w:rPr>
          <w:rFonts w:ascii="Times New Roman" w:hAnsi="Times New Roman"/>
          <w:sz w:val="24"/>
          <w:szCs w:val="24"/>
        </w:rPr>
        <w:t>Данная программа рассчитана на 1 год обучения</w:t>
      </w:r>
      <w:r w:rsidRPr="003E512B">
        <w:rPr>
          <w:rFonts w:ascii="Times New Roman" w:hAnsi="Times New Roman"/>
          <w:bCs/>
          <w:sz w:val="24"/>
          <w:szCs w:val="24"/>
        </w:rPr>
        <w:t>, 34 недели, 9 месяцев.</w:t>
      </w:r>
    </w:p>
    <w:p w:rsidR="00235CEA" w:rsidRPr="003E512B" w:rsidRDefault="00235CEA" w:rsidP="00186DFA">
      <w:pPr>
        <w:spacing w:after="0" w:line="240" w:lineRule="auto"/>
        <w:jc w:val="both"/>
        <w:rPr>
          <w:rFonts w:ascii="Times New Roman" w:hAnsi="Times New Roman"/>
          <w:b/>
          <w:sz w:val="24"/>
          <w:szCs w:val="24"/>
        </w:rPr>
      </w:pPr>
      <w:r w:rsidRPr="003E512B">
        <w:rPr>
          <w:rFonts w:ascii="Times New Roman" w:hAnsi="Times New Roman"/>
          <w:b/>
          <w:sz w:val="24"/>
          <w:szCs w:val="24"/>
        </w:rPr>
        <w:t>Форма обучения.</w:t>
      </w:r>
    </w:p>
    <w:p w:rsidR="00235CEA" w:rsidRPr="003E512B" w:rsidRDefault="00235CEA" w:rsidP="00186DFA">
      <w:pPr>
        <w:spacing w:after="0" w:line="240" w:lineRule="auto"/>
        <w:jc w:val="both"/>
        <w:rPr>
          <w:rFonts w:ascii="Times New Roman" w:hAnsi="Times New Roman"/>
          <w:sz w:val="24"/>
          <w:szCs w:val="24"/>
        </w:rPr>
      </w:pPr>
      <w:r w:rsidRPr="003E512B">
        <w:rPr>
          <w:rFonts w:ascii="Times New Roman" w:hAnsi="Times New Roman"/>
          <w:sz w:val="24"/>
          <w:szCs w:val="24"/>
        </w:rPr>
        <w:t xml:space="preserve"> </w:t>
      </w:r>
      <w:r w:rsidRPr="003E512B">
        <w:rPr>
          <w:rFonts w:ascii="Times New Roman" w:hAnsi="Times New Roman"/>
          <w:sz w:val="24"/>
          <w:szCs w:val="24"/>
        </w:rPr>
        <w:tab/>
        <w:t xml:space="preserve">Очная </w:t>
      </w:r>
    </w:p>
    <w:p w:rsidR="00235CEA" w:rsidRPr="003E512B" w:rsidRDefault="00235CEA" w:rsidP="00186DFA">
      <w:pPr>
        <w:spacing w:after="0" w:line="240" w:lineRule="auto"/>
        <w:jc w:val="both"/>
        <w:rPr>
          <w:rFonts w:ascii="Times New Roman" w:hAnsi="Times New Roman"/>
          <w:b/>
          <w:sz w:val="24"/>
          <w:szCs w:val="24"/>
        </w:rPr>
      </w:pPr>
      <w:r w:rsidRPr="003E512B">
        <w:rPr>
          <w:rFonts w:ascii="Times New Roman" w:hAnsi="Times New Roman"/>
          <w:b/>
          <w:sz w:val="24"/>
          <w:szCs w:val="24"/>
        </w:rPr>
        <w:t>Режим занятий.</w:t>
      </w:r>
    </w:p>
    <w:p w:rsidR="00235CEA" w:rsidRPr="003E512B" w:rsidRDefault="00486CD6" w:rsidP="00186DFA">
      <w:pPr>
        <w:spacing w:after="0" w:line="240" w:lineRule="auto"/>
        <w:ind w:firstLine="708"/>
        <w:jc w:val="both"/>
        <w:rPr>
          <w:rFonts w:ascii="Times New Roman" w:hAnsi="Times New Roman"/>
          <w:sz w:val="24"/>
          <w:szCs w:val="24"/>
        </w:rPr>
      </w:pPr>
      <w:r w:rsidRPr="003E512B">
        <w:rPr>
          <w:rFonts w:ascii="Times New Roman" w:hAnsi="Times New Roman"/>
          <w:sz w:val="24"/>
          <w:szCs w:val="24"/>
        </w:rPr>
        <w:t xml:space="preserve">Занятия проходят 1 раз в неделю по </w:t>
      </w:r>
      <w:r w:rsidR="0072558A" w:rsidRPr="003E512B">
        <w:rPr>
          <w:rFonts w:ascii="Times New Roman" w:hAnsi="Times New Roman"/>
          <w:sz w:val="24"/>
          <w:szCs w:val="24"/>
        </w:rPr>
        <w:t>1</w:t>
      </w:r>
      <w:r w:rsidR="0028563E">
        <w:rPr>
          <w:rFonts w:ascii="Times New Roman" w:hAnsi="Times New Roman"/>
          <w:sz w:val="24"/>
          <w:szCs w:val="24"/>
        </w:rPr>
        <w:t>,5</w:t>
      </w:r>
      <w:r w:rsidR="0072558A" w:rsidRPr="003E512B">
        <w:rPr>
          <w:rFonts w:ascii="Times New Roman" w:hAnsi="Times New Roman"/>
          <w:sz w:val="24"/>
          <w:szCs w:val="24"/>
        </w:rPr>
        <w:t xml:space="preserve"> учебному </w:t>
      </w:r>
      <w:r w:rsidR="00186DFA" w:rsidRPr="003E512B">
        <w:rPr>
          <w:rFonts w:ascii="Times New Roman" w:hAnsi="Times New Roman"/>
          <w:sz w:val="24"/>
          <w:szCs w:val="24"/>
        </w:rPr>
        <w:t>часу, перерыва</w:t>
      </w:r>
      <w:r w:rsidR="0028563E">
        <w:rPr>
          <w:rFonts w:ascii="Times New Roman" w:hAnsi="Times New Roman"/>
          <w:sz w:val="24"/>
          <w:szCs w:val="24"/>
        </w:rPr>
        <w:t xml:space="preserve"> 15 минут</w:t>
      </w:r>
      <w:r w:rsidR="00EA71B4" w:rsidRPr="003E512B">
        <w:rPr>
          <w:rFonts w:ascii="Times New Roman" w:hAnsi="Times New Roman"/>
          <w:sz w:val="24"/>
          <w:szCs w:val="24"/>
        </w:rPr>
        <w:t>.</w:t>
      </w:r>
    </w:p>
    <w:p w:rsidR="00235CEA" w:rsidRPr="003E512B" w:rsidRDefault="00235CEA" w:rsidP="00186DFA">
      <w:pPr>
        <w:spacing w:after="0" w:line="240" w:lineRule="auto"/>
        <w:jc w:val="both"/>
        <w:rPr>
          <w:rFonts w:ascii="Times New Roman" w:hAnsi="Times New Roman"/>
          <w:b/>
          <w:sz w:val="24"/>
          <w:szCs w:val="24"/>
        </w:rPr>
      </w:pPr>
      <w:r w:rsidRPr="003E512B">
        <w:rPr>
          <w:rFonts w:ascii="Times New Roman" w:hAnsi="Times New Roman"/>
          <w:b/>
          <w:sz w:val="24"/>
          <w:szCs w:val="24"/>
        </w:rPr>
        <w:t>Цели и задачи программы.</w:t>
      </w:r>
      <w:r w:rsidRPr="003E512B">
        <w:rPr>
          <w:rFonts w:ascii="Times New Roman" w:eastAsia="Times New Roman" w:hAnsi="Times New Roman"/>
          <w:sz w:val="24"/>
          <w:szCs w:val="24"/>
          <w:lang w:eastAsia="ru-RU"/>
        </w:rPr>
        <w:t xml:space="preserve"> </w:t>
      </w:r>
    </w:p>
    <w:p w:rsidR="00235CEA" w:rsidRPr="003E512B" w:rsidRDefault="00235CEA" w:rsidP="00186DFA">
      <w:pPr>
        <w:spacing w:after="0" w:line="240" w:lineRule="auto"/>
        <w:jc w:val="both"/>
        <w:rPr>
          <w:rFonts w:ascii="Times New Roman" w:hAnsi="Times New Roman"/>
          <w:sz w:val="24"/>
          <w:szCs w:val="24"/>
        </w:rPr>
      </w:pPr>
      <w:r w:rsidRPr="003E512B">
        <w:rPr>
          <w:rFonts w:ascii="Times New Roman" w:hAnsi="Times New Roman"/>
          <w:b/>
          <w:sz w:val="24"/>
          <w:szCs w:val="24"/>
        </w:rPr>
        <w:t xml:space="preserve">Цель: </w:t>
      </w:r>
      <w:r w:rsidR="00486CD6" w:rsidRPr="003E512B">
        <w:rPr>
          <w:rFonts w:ascii="Times New Roman" w:hAnsi="Times New Roman"/>
          <w:sz w:val="24"/>
          <w:szCs w:val="24"/>
        </w:rPr>
        <w:t>обучение практической химии, развитие естественнонаучного мировоззрения и личностной мотивации к познанию через исследовательскую деятельность в процессе изучения химии.</w:t>
      </w:r>
    </w:p>
    <w:p w:rsidR="00235CEA" w:rsidRPr="003E512B" w:rsidRDefault="00235CEA" w:rsidP="00186DFA">
      <w:pPr>
        <w:spacing w:after="0" w:line="240" w:lineRule="auto"/>
        <w:jc w:val="both"/>
        <w:rPr>
          <w:rFonts w:ascii="Times New Roman" w:hAnsi="Times New Roman"/>
          <w:b/>
          <w:sz w:val="24"/>
          <w:szCs w:val="24"/>
        </w:rPr>
      </w:pPr>
      <w:r w:rsidRPr="003E512B">
        <w:rPr>
          <w:rFonts w:ascii="Times New Roman" w:hAnsi="Times New Roman"/>
          <w:b/>
          <w:sz w:val="24"/>
          <w:szCs w:val="24"/>
        </w:rPr>
        <w:t>Задачи:</w:t>
      </w:r>
    </w:p>
    <w:p w:rsidR="00486CD6" w:rsidRPr="003E512B" w:rsidRDefault="00486CD6" w:rsidP="00186DFA">
      <w:pPr>
        <w:spacing w:after="0" w:line="240" w:lineRule="auto"/>
        <w:jc w:val="both"/>
        <w:rPr>
          <w:rFonts w:ascii="Times New Roman" w:hAnsi="Times New Roman"/>
          <w:b/>
          <w:sz w:val="24"/>
          <w:szCs w:val="24"/>
        </w:rPr>
      </w:pPr>
      <w:r w:rsidRPr="003E512B">
        <w:rPr>
          <w:rFonts w:ascii="Times New Roman" w:hAnsi="Times New Roman"/>
          <w:b/>
          <w:sz w:val="24"/>
          <w:szCs w:val="24"/>
        </w:rPr>
        <w:t>Обучающие:</w:t>
      </w:r>
    </w:p>
    <w:p w:rsidR="00486CD6" w:rsidRPr="003E512B" w:rsidRDefault="00486CD6" w:rsidP="00186DFA">
      <w:pPr>
        <w:pStyle w:val="a4"/>
        <w:numPr>
          <w:ilvl w:val="0"/>
          <w:numId w:val="20"/>
        </w:numPr>
        <w:spacing w:after="0" w:line="240" w:lineRule="auto"/>
        <w:jc w:val="both"/>
        <w:rPr>
          <w:rFonts w:ascii="Times New Roman" w:hAnsi="Times New Roman"/>
          <w:b/>
          <w:sz w:val="24"/>
          <w:szCs w:val="24"/>
        </w:rPr>
      </w:pPr>
      <w:r w:rsidRPr="003E512B">
        <w:rPr>
          <w:rFonts w:ascii="Times New Roman" w:hAnsi="Times New Roman"/>
          <w:color w:val="000000"/>
          <w:sz w:val="24"/>
          <w:szCs w:val="24"/>
        </w:rPr>
        <w:t>дать представление об основных понятиях неорганической химии – атомах, ионах и молекулах; о классификации неорганических соединений на кислоты, основания и соли;</w:t>
      </w:r>
    </w:p>
    <w:p w:rsidR="00486CD6" w:rsidRPr="003E512B" w:rsidRDefault="00486CD6" w:rsidP="00186DFA">
      <w:pPr>
        <w:pStyle w:val="a4"/>
        <w:numPr>
          <w:ilvl w:val="0"/>
          <w:numId w:val="20"/>
        </w:numPr>
        <w:spacing w:after="0" w:line="240" w:lineRule="auto"/>
        <w:jc w:val="both"/>
        <w:rPr>
          <w:rFonts w:ascii="Times New Roman" w:hAnsi="Times New Roman"/>
          <w:b/>
          <w:sz w:val="24"/>
          <w:szCs w:val="24"/>
        </w:rPr>
      </w:pPr>
      <w:r w:rsidRPr="003E512B">
        <w:rPr>
          <w:rFonts w:ascii="Times New Roman" w:hAnsi="Times New Roman"/>
          <w:color w:val="000000"/>
          <w:sz w:val="24"/>
          <w:szCs w:val="24"/>
        </w:rPr>
        <w:t>обучить основам практической химии: анализу и синтезу;</w:t>
      </w:r>
    </w:p>
    <w:p w:rsidR="00486CD6" w:rsidRPr="003E512B" w:rsidRDefault="00486CD6" w:rsidP="00186DFA">
      <w:pPr>
        <w:pStyle w:val="a4"/>
        <w:numPr>
          <w:ilvl w:val="0"/>
          <w:numId w:val="20"/>
        </w:numPr>
        <w:spacing w:after="0" w:line="240" w:lineRule="auto"/>
        <w:jc w:val="both"/>
        <w:rPr>
          <w:rFonts w:ascii="Times New Roman" w:hAnsi="Times New Roman"/>
          <w:b/>
          <w:sz w:val="24"/>
          <w:szCs w:val="24"/>
        </w:rPr>
      </w:pPr>
      <w:r w:rsidRPr="003E512B">
        <w:rPr>
          <w:rFonts w:ascii="Times New Roman" w:hAnsi="Times New Roman"/>
          <w:color w:val="000000"/>
          <w:sz w:val="24"/>
          <w:szCs w:val="24"/>
        </w:rPr>
        <w:t xml:space="preserve"> научить принципам и методике проведения исследовательской работы;</w:t>
      </w:r>
    </w:p>
    <w:p w:rsidR="00486CD6" w:rsidRPr="003E512B" w:rsidRDefault="00486CD6" w:rsidP="00186DFA">
      <w:pPr>
        <w:pStyle w:val="a4"/>
        <w:numPr>
          <w:ilvl w:val="0"/>
          <w:numId w:val="20"/>
        </w:numPr>
        <w:spacing w:after="0" w:line="240" w:lineRule="auto"/>
        <w:jc w:val="both"/>
        <w:rPr>
          <w:rFonts w:ascii="Times New Roman" w:hAnsi="Times New Roman"/>
          <w:b/>
          <w:sz w:val="24"/>
          <w:szCs w:val="24"/>
        </w:rPr>
      </w:pPr>
      <w:r w:rsidRPr="003E512B">
        <w:rPr>
          <w:rFonts w:ascii="Times New Roman" w:hAnsi="Times New Roman"/>
          <w:color w:val="000000"/>
          <w:sz w:val="24"/>
          <w:szCs w:val="24"/>
        </w:rPr>
        <w:lastRenderedPageBreak/>
        <w:t>обучить работе с химическими реактивами и приборами, проведению простейших лабораторных операций: нагрев, перегонка, экстракция, фильтрование, взвешивание и т.д.;</w:t>
      </w:r>
    </w:p>
    <w:p w:rsidR="00486CD6" w:rsidRPr="003E512B" w:rsidRDefault="00486CD6" w:rsidP="00186DFA">
      <w:pPr>
        <w:pStyle w:val="a4"/>
        <w:numPr>
          <w:ilvl w:val="0"/>
          <w:numId w:val="20"/>
        </w:numPr>
        <w:spacing w:after="0" w:line="240" w:lineRule="auto"/>
        <w:jc w:val="both"/>
        <w:rPr>
          <w:rFonts w:ascii="Times New Roman" w:hAnsi="Times New Roman"/>
          <w:b/>
          <w:sz w:val="24"/>
          <w:szCs w:val="24"/>
        </w:rPr>
      </w:pPr>
      <w:r w:rsidRPr="003E512B">
        <w:rPr>
          <w:rFonts w:ascii="Times New Roman" w:hAnsi="Times New Roman"/>
          <w:color w:val="000000"/>
          <w:sz w:val="24"/>
          <w:szCs w:val="24"/>
        </w:rPr>
        <w:t>ознакомить с происхождением и развитием химии, историей происхождения химических символов, терминов, понятий;</w:t>
      </w:r>
    </w:p>
    <w:p w:rsidR="00486CD6" w:rsidRPr="003E512B" w:rsidRDefault="00486CD6" w:rsidP="00186DFA">
      <w:pPr>
        <w:pStyle w:val="a4"/>
        <w:numPr>
          <w:ilvl w:val="0"/>
          <w:numId w:val="20"/>
        </w:numPr>
        <w:spacing w:after="0" w:line="240" w:lineRule="auto"/>
        <w:jc w:val="both"/>
        <w:rPr>
          <w:rFonts w:ascii="Times New Roman" w:hAnsi="Times New Roman"/>
          <w:b/>
          <w:sz w:val="24"/>
          <w:szCs w:val="24"/>
        </w:rPr>
      </w:pPr>
      <w:r w:rsidRPr="003E512B">
        <w:rPr>
          <w:rFonts w:ascii="Times New Roman" w:hAnsi="Times New Roman"/>
          <w:color w:val="000000"/>
          <w:sz w:val="24"/>
          <w:szCs w:val="24"/>
        </w:rPr>
        <w:t>познакомить со старинными экспериментами;</w:t>
      </w:r>
    </w:p>
    <w:p w:rsidR="00486CD6" w:rsidRPr="003E512B" w:rsidRDefault="00486CD6" w:rsidP="00186DFA">
      <w:pPr>
        <w:pStyle w:val="a4"/>
        <w:numPr>
          <w:ilvl w:val="0"/>
          <w:numId w:val="20"/>
        </w:numPr>
        <w:spacing w:after="0" w:line="240" w:lineRule="auto"/>
        <w:jc w:val="both"/>
        <w:rPr>
          <w:rFonts w:ascii="Times New Roman" w:hAnsi="Times New Roman"/>
          <w:b/>
          <w:sz w:val="24"/>
          <w:szCs w:val="24"/>
        </w:rPr>
      </w:pPr>
      <w:r w:rsidRPr="003E512B">
        <w:rPr>
          <w:rFonts w:ascii="Times New Roman" w:hAnsi="Times New Roman"/>
          <w:color w:val="000000"/>
          <w:sz w:val="24"/>
          <w:szCs w:val="24"/>
        </w:rPr>
        <w:t xml:space="preserve"> научить самостоятельно намечать задачу, ставить эксперимент и объяснять его результат;</w:t>
      </w:r>
    </w:p>
    <w:p w:rsidR="00486CD6" w:rsidRPr="003E512B" w:rsidRDefault="00486CD6" w:rsidP="00186DFA">
      <w:pPr>
        <w:pStyle w:val="a4"/>
        <w:numPr>
          <w:ilvl w:val="0"/>
          <w:numId w:val="20"/>
        </w:numPr>
        <w:spacing w:after="0" w:line="240" w:lineRule="auto"/>
        <w:jc w:val="both"/>
        <w:rPr>
          <w:rFonts w:ascii="Times New Roman" w:hAnsi="Times New Roman"/>
          <w:b/>
          <w:sz w:val="24"/>
          <w:szCs w:val="24"/>
        </w:rPr>
      </w:pPr>
      <w:r w:rsidRPr="003E512B">
        <w:rPr>
          <w:rFonts w:ascii="Times New Roman" w:hAnsi="Times New Roman"/>
          <w:color w:val="000000"/>
          <w:sz w:val="24"/>
          <w:szCs w:val="24"/>
        </w:rPr>
        <w:t>подготовить к изучению химии на повышенном или углублённом уровне.</w:t>
      </w:r>
    </w:p>
    <w:p w:rsidR="00235CEA" w:rsidRPr="003E512B" w:rsidRDefault="00235CEA" w:rsidP="00186DFA">
      <w:pPr>
        <w:spacing w:after="0" w:line="240" w:lineRule="auto"/>
        <w:jc w:val="both"/>
        <w:rPr>
          <w:rFonts w:ascii="Times New Roman" w:hAnsi="Times New Roman"/>
          <w:b/>
          <w:sz w:val="24"/>
          <w:szCs w:val="24"/>
        </w:rPr>
      </w:pPr>
      <w:r w:rsidRPr="003E512B">
        <w:rPr>
          <w:rFonts w:ascii="Times New Roman" w:hAnsi="Times New Roman"/>
          <w:b/>
          <w:sz w:val="24"/>
          <w:szCs w:val="24"/>
        </w:rPr>
        <w:t>Развивающие:</w:t>
      </w:r>
    </w:p>
    <w:p w:rsidR="00486CD6" w:rsidRPr="003E512B" w:rsidRDefault="00486CD6" w:rsidP="00186DFA">
      <w:pPr>
        <w:pStyle w:val="a4"/>
        <w:numPr>
          <w:ilvl w:val="0"/>
          <w:numId w:val="21"/>
        </w:numPr>
        <w:spacing w:after="0" w:line="240" w:lineRule="auto"/>
        <w:jc w:val="both"/>
        <w:rPr>
          <w:rFonts w:ascii="Times New Roman" w:hAnsi="Times New Roman"/>
          <w:sz w:val="24"/>
          <w:szCs w:val="24"/>
        </w:rPr>
      </w:pPr>
      <w:r w:rsidRPr="003E512B">
        <w:rPr>
          <w:rFonts w:ascii="Times New Roman" w:hAnsi="Times New Roman"/>
          <w:sz w:val="24"/>
          <w:szCs w:val="24"/>
        </w:rPr>
        <w:t>развить наблюдательность и исследовательский интерес к природным явлениям;</w:t>
      </w:r>
    </w:p>
    <w:p w:rsidR="00486CD6" w:rsidRPr="003E512B" w:rsidRDefault="00486CD6" w:rsidP="00186DFA">
      <w:pPr>
        <w:pStyle w:val="a4"/>
        <w:numPr>
          <w:ilvl w:val="0"/>
          <w:numId w:val="21"/>
        </w:numPr>
        <w:spacing w:after="0" w:line="240" w:lineRule="auto"/>
        <w:jc w:val="both"/>
        <w:rPr>
          <w:rFonts w:ascii="Times New Roman" w:hAnsi="Times New Roman"/>
          <w:sz w:val="24"/>
          <w:szCs w:val="24"/>
        </w:rPr>
      </w:pPr>
      <w:r w:rsidRPr="003E512B">
        <w:rPr>
          <w:rFonts w:ascii="Times New Roman" w:hAnsi="Times New Roman"/>
          <w:sz w:val="24"/>
          <w:szCs w:val="24"/>
        </w:rPr>
        <w:t>развить у обучающихся интерес к познанию, к проведению самостоятельных исследований;</w:t>
      </w:r>
    </w:p>
    <w:p w:rsidR="00486CD6" w:rsidRPr="003E512B" w:rsidRDefault="00486CD6" w:rsidP="00186DFA">
      <w:pPr>
        <w:pStyle w:val="a4"/>
        <w:numPr>
          <w:ilvl w:val="0"/>
          <w:numId w:val="21"/>
        </w:numPr>
        <w:spacing w:after="0" w:line="240" w:lineRule="auto"/>
        <w:jc w:val="both"/>
        <w:rPr>
          <w:rFonts w:ascii="Times New Roman" w:hAnsi="Times New Roman"/>
          <w:sz w:val="24"/>
          <w:szCs w:val="24"/>
        </w:rPr>
      </w:pPr>
      <w:r w:rsidRPr="003E512B">
        <w:rPr>
          <w:rFonts w:ascii="Times New Roman" w:hAnsi="Times New Roman"/>
          <w:sz w:val="24"/>
          <w:szCs w:val="24"/>
        </w:rPr>
        <w:t>развить аккуратность, внимательность, строгость в соблюдении требований техники безопасности;</w:t>
      </w:r>
    </w:p>
    <w:p w:rsidR="00486CD6" w:rsidRPr="003E512B" w:rsidRDefault="00486CD6" w:rsidP="00186DFA">
      <w:pPr>
        <w:pStyle w:val="a4"/>
        <w:numPr>
          <w:ilvl w:val="0"/>
          <w:numId w:val="21"/>
        </w:numPr>
        <w:spacing w:after="0" w:line="240" w:lineRule="auto"/>
        <w:jc w:val="both"/>
        <w:rPr>
          <w:rFonts w:ascii="Times New Roman" w:hAnsi="Times New Roman"/>
          <w:sz w:val="24"/>
          <w:szCs w:val="24"/>
        </w:rPr>
      </w:pPr>
      <w:r w:rsidRPr="003E512B">
        <w:rPr>
          <w:rFonts w:ascii="Times New Roman" w:hAnsi="Times New Roman"/>
          <w:sz w:val="24"/>
          <w:szCs w:val="24"/>
        </w:rPr>
        <w:t>выработать первоначальные навыки работы со специальной литературой;</w:t>
      </w:r>
    </w:p>
    <w:p w:rsidR="00486CD6" w:rsidRPr="003E512B" w:rsidRDefault="00486CD6" w:rsidP="00186DFA">
      <w:pPr>
        <w:pStyle w:val="a4"/>
        <w:numPr>
          <w:ilvl w:val="0"/>
          <w:numId w:val="21"/>
        </w:numPr>
        <w:spacing w:after="0" w:line="240" w:lineRule="auto"/>
        <w:jc w:val="both"/>
        <w:rPr>
          <w:rFonts w:ascii="Times New Roman" w:hAnsi="Times New Roman"/>
          <w:sz w:val="24"/>
          <w:szCs w:val="24"/>
        </w:rPr>
      </w:pPr>
      <w:r w:rsidRPr="003E512B">
        <w:rPr>
          <w:rFonts w:ascii="Times New Roman" w:hAnsi="Times New Roman"/>
          <w:sz w:val="24"/>
          <w:szCs w:val="24"/>
        </w:rPr>
        <w:t>сформировать и развить положительную мотивацию к дальнейшему изучению естественных наук;</w:t>
      </w:r>
    </w:p>
    <w:p w:rsidR="00486CD6" w:rsidRPr="003E512B" w:rsidRDefault="00486CD6" w:rsidP="00186DFA">
      <w:pPr>
        <w:pStyle w:val="a4"/>
        <w:numPr>
          <w:ilvl w:val="0"/>
          <w:numId w:val="21"/>
        </w:numPr>
        <w:spacing w:after="0" w:line="240" w:lineRule="auto"/>
        <w:jc w:val="both"/>
        <w:rPr>
          <w:rFonts w:ascii="Times New Roman" w:hAnsi="Times New Roman"/>
          <w:sz w:val="24"/>
          <w:szCs w:val="24"/>
        </w:rPr>
      </w:pPr>
      <w:r w:rsidRPr="003E512B">
        <w:rPr>
          <w:rFonts w:ascii="Times New Roman" w:hAnsi="Times New Roman"/>
          <w:sz w:val="24"/>
          <w:szCs w:val="24"/>
        </w:rPr>
        <w:t>развить познавательную и творческую активность;</w:t>
      </w:r>
    </w:p>
    <w:p w:rsidR="004A3302" w:rsidRPr="003E512B" w:rsidRDefault="00486CD6" w:rsidP="00186DFA">
      <w:pPr>
        <w:pStyle w:val="a4"/>
        <w:numPr>
          <w:ilvl w:val="0"/>
          <w:numId w:val="21"/>
        </w:numPr>
        <w:spacing w:after="0" w:line="240" w:lineRule="auto"/>
        <w:jc w:val="both"/>
        <w:rPr>
          <w:rFonts w:ascii="Times New Roman" w:hAnsi="Times New Roman"/>
          <w:sz w:val="24"/>
          <w:szCs w:val="24"/>
        </w:rPr>
      </w:pPr>
      <w:r w:rsidRPr="003E512B">
        <w:rPr>
          <w:rFonts w:ascii="Times New Roman" w:hAnsi="Times New Roman"/>
          <w:sz w:val="24"/>
          <w:szCs w:val="24"/>
        </w:rPr>
        <w:t>развить эстетическое восприятие структуры, формул химических элементов, результата собственной деятельности</w:t>
      </w:r>
      <w:r w:rsidR="004A3302" w:rsidRPr="003E512B">
        <w:rPr>
          <w:rFonts w:ascii="Times New Roman" w:hAnsi="Times New Roman"/>
          <w:sz w:val="24"/>
          <w:szCs w:val="24"/>
        </w:rPr>
        <w:t>.</w:t>
      </w:r>
    </w:p>
    <w:p w:rsidR="004A3302" w:rsidRPr="003E512B" w:rsidRDefault="00235CEA" w:rsidP="00186DFA">
      <w:pPr>
        <w:spacing w:after="0" w:line="240" w:lineRule="auto"/>
        <w:jc w:val="both"/>
        <w:rPr>
          <w:rFonts w:ascii="Times New Roman" w:hAnsi="Times New Roman"/>
          <w:b/>
          <w:sz w:val="24"/>
          <w:szCs w:val="24"/>
        </w:rPr>
      </w:pPr>
      <w:r w:rsidRPr="003E512B">
        <w:rPr>
          <w:rFonts w:ascii="Times New Roman" w:hAnsi="Times New Roman"/>
          <w:b/>
          <w:sz w:val="24"/>
          <w:szCs w:val="24"/>
        </w:rPr>
        <w:t xml:space="preserve">Воспитательные: </w:t>
      </w:r>
    </w:p>
    <w:p w:rsidR="004A3302" w:rsidRPr="003E512B" w:rsidRDefault="004A3302" w:rsidP="00186DFA">
      <w:pPr>
        <w:pStyle w:val="a4"/>
        <w:numPr>
          <w:ilvl w:val="0"/>
          <w:numId w:val="22"/>
        </w:numPr>
        <w:spacing w:after="0" w:line="240" w:lineRule="auto"/>
        <w:jc w:val="both"/>
        <w:rPr>
          <w:rFonts w:ascii="Times New Roman" w:hAnsi="Times New Roman"/>
          <w:b/>
          <w:sz w:val="24"/>
          <w:szCs w:val="24"/>
        </w:rPr>
      </w:pPr>
      <w:r w:rsidRPr="003E512B">
        <w:rPr>
          <w:rFonts w:ascii="Times New Roman" w:hAnsi="Times New Roman"/>
          <w:sz w:val="24"/>
          <w:szCs w:val="24"/>
        </w:rPr>
        <w:t>воспитать коллективизм;</w:t>
      </w:r>
    </w:p>
    <w:p w:rsidR="004A3302" w:rsidRPr="003E512B" w:rsidRDefault="004A3302" w:rsidP="00186DFA">
      <w:pPr>
        <w:pStyle w:val="a4"/>
        <w:numPr>
          <w:ilvl w:val="0"/>
          <w:numId w:val="22"/>
        </w:numPr>
        <w:spacing w:after="0" w:line="240" w:lineRule="auto"/>
        <w:jc w:val="both"/>
        <w:rPr>
          <w:rFonts w:ascii="Times New Roman" w:hAnsi="Times New Roman"/>
          <w:b/>
          <w:sz w:val="24"/>
          <w:szCs w:val="24"/>
        </w:rPr>
      </w:pPr>
      <w:r w:rsidRPr="003E512B">
        <w:rPr>
          <w:rFonts w:ascii="Times New Roman" w:hAnsi="Times New Roman"/>
          <w:sz w:val="24"/>
          <w:szCs w:val="24"/>
        </w:rPr>
        <w:t>воспитать правильный подход к организации своего досуга;</w:t>
      </w:r>
    </w:p>
    <w:p w:rsidR="004A3302" w:rsidRPr="003E512B" w:rsidRDefault="004A3302" w:rsidP="00186DFA">
      <w:pPr>
        <w:pStyle w:val="a4"/>
        <w:numPr>
          <w:ilvl w:val="0"/>
          <w:numId w:val="22"/>
        </w:numPr>
        <w:spacing w:after="0" w:line="240" w:lineRule="auto"/>
        <w:jc w:val="both"/>
        <w:rPr>
          <w:rFonts w:ascii="Times New Roman" w:hAnsi="Times New Roman"/>
          <w:b/>
          <w:sz w:val="24"/>
          <w:szCs w:val="24"/>
        </w:rPr>
      </w:pPr>
      <w:r w:rsidRPr="003E512B">
        <w:rPr>
          <w:rFonts w:ascii="Times New Roman" w:hAnsi="Times New Roman"/>
          <w:sz w:val="24"/>
          <w:szCs w:val="24"/>
        </w:rPr>
        <w:t>воспитать убежденность в познаваемости окружающего мира и необходимости экологически грамотного отношения к среде обитания</w:t>
      </w:r>
    </w:p>
    <w:p w:rsidR="00235CEA" w:rsidRPr="003E512B" w:rsidRDefault="00235CEA" w:rsidP="00186DFA">
      <w:pPr>
        <w:spacing w:after="200" w:line="240" w:lineRule="auto"/>
        <w:jc w:val="both"/>
        <w:rPr>
          <w:rFonts w:ascii="Times New Roman" w:hAnsi="Times New Roman"/>
          <w:sz w:val="24"/>
          <w:szCs w:val="24"/>
        </w:rPr>
      </w:pPr>
      <w:r w:rsidRPr="003E512B">
        <w:rPr>
          <w:rFonts w:ascii="Times New Roman" w:hAnsi="Times New Roman"/>
          <w:b/>
          <w:sz w:val="24"/>
          <w:szCs w:val="24"/>
        </w:rPr>
        <w:t>2. Комплекс основных характеристик программы.</w:t>
      </w:r>
    </w:p>
    <w:p w:rsidR="00235CEA" w:rsidRPr="003E512B" w:rsidRDefault="00235CEA" w:rsidP="00186DFA">
      <w:pPr>
        <w:spacing w:after="200" w:line="240" w:lineRule="auto"/>
        <w:jc w:val="both"/>
        <w:rPr>
          <w:rFonts w:ascii="Times New Roman" w:hAnsi="Times New Roman"/>
          <w:b/>
          <w:sz w:val="24"/>
          <w:szCs w:val="24"/>
        </w:rPr>
      </w:pPr>
      <w:r w:rsidRPr="003E512B">
        <w:rPr>
          <w:rFonts w:ascii="Times New Roman" w:hAnsi="Times New Roman"/>
          <w:b/>
          <w:sz w:val="24"/>
          <w:szCs w:val="24"/>
        </w:rPr>
        <w:t xml:space="preserve">Объём программы. </w:t>
      </w:r>
    </w:p>
    <w:p w:rsidR="00235CEA" w:rsidRPr="003E512B" w:rsidRDefault="00235CEA" w:rsidP="00186DFA">
      <w:pPr>
        <w:spacing w:after="200" w:line="240" w:lineRule="auto"/>
        <w:ind w:firstLine="708"/>
        <w:jc w:val="both"/>
        <w:rPr>
          <w:rFonts w:ascii="Times New Roman" w:hAnsi="Times New Roman"/>
          <w:sz w:val="24"/>
          <w:szCs w:val="24"/>
        </w:rPr>
      </w:pPr>
      <w:r w:rsidRPr="003E512B">
        <w:rPr>
          <w:rFonts w:ascii="Times New Roman" w:hAnsi="Times New Roman"/>
          <w:sz w:val="24"/>
          <w:szCs w:val="24"/>
        </w:rPr>
        <w:t>Общее количество учебных часов, запланированных на весь период обучения, необходи</w:t>
      </w:r>
      <w:r w:rsidR="0072558A" w:rsidRPr="003E512B">
        <w:rPr>
          <w:rFonts w:ascii="Times New Roman" w:hAnsi="Times New Roman"/>
          <w:sz w:val="24"/>
          <w:szCs w:val="24"/>
        </w:rPr>
        <w:t xml:space="preserve">мых для освоения программы – </w:t>
      </w:r>
      <w:r w:rsidR="0028563E">
        <w:rPr>
          <w:rFonts w:ascii="Times New Roman" w:hAnsi="Times New Roman"/>
          <w:sz w:val="24"/>
          <w:szCs w:val="24"/>
        </w:rPr>
        <w:t>51</w:t>
      </w:r>
      <w:r w:rsidR="0072558A" w:rsidRPr="003E512B">
        <w:rPr>
          <w:rFonts w:ascii="Times New Roman" w:hAnsi="Times New Roman"/>
          <w:sz w:val="24"/>
          <w:szCs w:val="24"/>
        </w:rPr>
        <w:t xml:space="preserve"> </w:t>
      </w:r>
      <w:r w:rsidRPr="003E512B">
        <w:rPr>
          <w:rFonts w:ascii="Times New Roman" w:hAnsi="Times New Roman"/>
          <w:sz w:val="24"/>
          <w:szCs w:val="24"/>
        </w:rPr>
        <w:t xml:space="preserve">часа. </w:t>
      </w:r>
    </w:p>
    <w:p w:rsidR="00235CEA" w:rsidRPr="003E512B" w:rsidRDefault="00235CEA" w:rsidP="00186DFA">
      <w:pPr>
        <w:widowControl w:val="0"/>
        <w:spacing w:after="0" w:line="240" w:lineRule="auto"/>
        <w:jc w:val="both"/>
        <w:rPr>
          <w:rFonts w:ascii="Times New Roman" w:hAnsi="Times New Roman"/>
          <w:b/>
          <w:sz w:val="24"/>
          <w:szCs w:val="24"/>
        </w:rPr>
      </w:pPr>
      <w:r w:rsidRPr="003E512B">
        <w:rPr>
          <w:rFonts w:ascii="Times New Roman" w:hAnsi="Times New Roman"/>
          <w:b/>
          <w:sz w:val="24"/>
          <w:szCs w:val="24"/>
        </w:rPr>
        <w:t>Содержание программы.</w:t>
      </w:r>
    </w:p>
    <w:p w:rsidR="004A3302" w:rsidRPr="003E512B" w:rsidRDefault="0028563E" w:rsidP="00186DFA">
      <w:pPr>
        <w:widowControl w:val="0"/>
        <w:spacing w:after="0" w:line="240" w:lineRule="auto"/>
        <w:jc w:val="both"/>
        <w:rPr>
          <w:rFonts w:ascii="Times New Roman" w:hAnsi="Times New Roman"/>
          <w:b/>
          <w:sz w:val="24"/>
          <w:szCs w:val="24"/>
        </w:rPr>
      </w:pPr>
      <w:r>
        <w:rPr>
          <w:rFonts w:ascii="Times New Roman" w:hAnsi="Times New Roman"/>
          <w:b/>
          <w:sz w:val="24"/>
          <w:szCs w:val="24"/>
        </w:rPr>
        <w:t>Раздел 1. Введение – 1</w:t>
      </w:r>
      <w:r w:rsidR="003873D2" w:rsidRPr="003E512B">
        <w:rPr>
          <w:rFonts w:ascii="Times New Roman" w:hAnsi="Times New Roman"/>
          <w:b/>
          <w:sz w:val="24"/>
          <w:szCs w:val="24"/>
        </w:rPr>
        <w:t xml:space="preserve"> часа</w:t>
      </w:r>
    </w:p>
    <w:p w:rsidR="004A3302" w:rsidRPr="003E512B" w:rsidRDefault="004A3302" w:rsidP="00186DFA">
      <w:pPr>
        <w:widowControl w:val="0"/>
        <w:spacing w:after="0" w:line="240" w:lineRule="auto"/>
        <w:jc w:val="both"/>
        <w:rPr>
          <w:rFonts w:ascii="Times New Roman" w:hAnsi="Times New Roman"/>
          <w:b/>
          <w:sz w:val="24"/>
          <w:szCs w:val="24"/>
        </w:rPr>
      </w:pPr>
      <w:r w:rsidRPr="003E512B">
        <w:rPr>
          <w:rFonts w:ascii="Times New Roman" w:hAnsi="Times New Roman"/>
          <w:b/>
          <w:sz w:val="24"/>
          <w:szCs w:val="24"/>
        </w:rPr>
        <w:t>Тема 1.1. Собеседо</w:t>
      </w:r>
      <w:r w:rsidR="003873D2" w:rsidRPr="003E512B">
        <w:rPr>
          <w:rFonts w:ascii="Times New Roman" w:hAnsi="Times New Roman"/>
          <w:b/>
          <w:sz w:val="24"/>
          <w:szCs w:val="24"/>
        </w:rPr>
        <w:t>вание с детьми. Вводное занятие.</w:t>
      </w:r>
    </w:p>
    <w:p w:rsidR="004A3302" w:rsidRPr="003E512B" w:rsidRDefault="004A3302" w:rsidP="00186DFA">
      <w:pPr>
        <w:widowControl w:val="0"/>
        <w:spacing w:after="0" w:line="240" w:lineRule="auto"/>
        <w:ind w:firstLine="708"/>
        <w:jc w:val="both"/>
        <w:rPr>
          <w:rFonts w:ascii="Times New Roman" w:hAnsi="Times New Roman"/>
          <w:sz w:val="24"/>
          <w:szCs w:val="24"/>
        </w:rPr>
      </w:pPr>
      <w:r w:rsidRPr="003E512B">
        <w:rPr>
          <w:rFonts w:ascii="Times New Roman" w:hAnsi="Times New Roman"/>
          <w:sz w:val="24"/>
          <w:szCs w:val="24"/>
        </w:rPr>
        <w:t>Выяснение исходных представлений о предмете химии и области её применения.</w:t>
      </w:r>
      <w:r w:rsidR="00C3456C" w:rsidRPr="003E512B">
        <w:rPr>
          <w:rFonts w:ascii="Times New Roman" w:hAnsi="Times New Roman"/>
          <w:sz w:val="24"/>
          <w:szCs w:val="24"/>
        </w:rPr>
        <w:t xml:space="preserve"> </w:t>
      </w:r>
      <w:r w:rsidRPr="003E512B">
        <w:rPr>
          <w:rFonts w:ascii="Times New Roman" w:hAnsi="Times New Roman"/>
          <w:sz w:val="24"/>
          <w:szCs w:val="24"/>
        </w:rPr>
        <w:t>Техника безопасности. Знакомство с группой. Рассказ о содержании программы первого года обучения. Правила поведения в лаборатории.</w:t>
      </w:r>
    </w:p>
    <w:p w:rsidR="004A3302" w:rsidRPr="003E512B" w:rsidRDefault="004A3302" w:rsidP="00186DFA">
      <w:pPr>
        <w:widowControl w:val="0"/>
        <w:spacing w:after="0" w:line="240" w:lineRule="auto"/>
        <w:ind w:firstLine="708"/>
        <w:jc w:val="both"/>
        <w:rPr>
          <w:rFonts w:ascii="Times New Roman" w:hAnsi="Times New Roman"/>
          <w:sz w:val="24"/>
          <w:szCs w:val="24"/>
        </w:rPr>
      </w:pPr>
      <w:r w:rsidRPr="003E512B">
        <w:rPr>
          <w:rFonts w:ascii="Times New Roman" w:hAnsi="Times New Roman"/>
          <w:sz w:val="24"/>
          <w:szCs w:val="24"/>
        </w:rPr>
        <w:t>Практическая часть. Техника безопасности в работе с химическими реактивами, электроприборами и нагревательными приборами.</w:t>
      </w:r>
    </w:p>
    <w:p w:rsidR="0072558A" w:rsidRPr="003E512B" w:rsidRDefault="0072558A" w:rsidP="00186DFA">
      <w:pPr>
        <w:widowControl w:val="0"/>
        <w:spacing w:after="0" w:line="240" w:lineRule="auto"/>
        <w:jc w:val="both"/>
        <w:rPr>
          <w:rFonts w:ascii="Times New Roman" w:hAnsi="Times New Roman"/>
          <w:b/>
          <w:sz w:val="24"/>
          <w:szCs w:val="24"/>
        </w:rPr>
      </w:pPr>
      <w:r w:rsidRPr="003E512B">
        <w:rPr>
          <w:rFonts w:ascii="Times New Roman" w:hAnsi="Times New Roman"/>
          <w:b/>
          <w:sz w:val="24"/>
          <w:szCs w:val="24"/>
        </w:rPr>
        <w:t>Раздел 2. Входной контроль</w:t>
      </w:r>
      <w:r w:rsidR="003873D2" w:rsidRPr="003E512B">
        <w:rPr>
          <w:rFonts w:ascii="Times New Roman" w:hAnsi="Times New Roman"/>
          <w:b/>
          <w:sz w:val="24"/>
          <w:szCs w:val="24"/>
        </w:rPr>
        <w:t xml:space="preserve"> – 1 час</w:t>
      </w:r>
    </w:p>
    <w:p w:rsidR="004A3302" w:rsidRPr="003E512B" w:rsidRDefault="0028563E" w:rsidP="00186DFA">
      <w:pPr>
        <w:widowControl w:val="0"/>
        <w:spacing w:after="0" w:line="240" w:lineRule="auto"/>
        <w:jc w:val="both"/>
        <w:rPr>
          <w:rFonts w:ascii="Times New Roman" w:hAnsi="Times New Roman"/>
          <w:b/>
          <w:sz w:val="24"/>
          <w:szCs w:val="24"/>
        </w:rPr>
      </w:pPr>
      <w:r>
        <w:rPr>
          <w:rFonts w:ascii="Times New Roman" w:hAnsi="Times New Roman"/>
          <w:b/>
          <w:sz w:val="24"/>
          <w:szCs w:val="24"/>
        </w:rPr>
        <w:t>Раздел 3. Химические реакции- 6</w:t>
      </w:r>
      <w:r w:rsidR="003873D2" w:rsidRPr="003E512B">
        <w:rPr>
          <w:rFonts w:ascii="Times New Roman" w:hAnsi="Times New Roman"/>
          <w:b/>
          <w:sz w:val="24"/>
          <w:szCs w:val="24"/>
        </w:rPr>
        <w:t xml:space="preserve"> часа</w:t>
      </w:r>
    </w:p>
    <w:p w:rsidR="004A3302" w:rsidRPr="003E512B" w:rsidRDefault="003873D2" w:rsidP="00186DFA">
      <w:pPr>
        <w:widowControl w:val="0"/>
        <w:spacing w:after="0" w:line="240" w:lineRule="auto"/>
        <w:jc w:val="both"/>
        <w:rPr>
          <w:rFonts w:ascii="Times New Roman" w:hAnsi="Times New Roman"/>
          <w:b/>
          <w:sz w:val="24"/>
          <w:szCs w:val="24"/>
        </w:rPr>
      </w:pPr>
      <w:r w:rsidRPr="003E512B">
        <w:rPr>
          <w:rFonts w:ascii="Times New Roman" w:hAnsi="Times New Roman"/>
          <w:b/>
          <w:sz w:val="24"/>
          <w:szCs w:val="24"/>
        </w:rPr>
        <w:t>Раздел 4</w:t>
      </w:r>
      <w:r w:rsidR="004A3302" w:rsidRPr="003E512B">
        <w:rPr>
          <w:rFonts w:ascii="Times New Roman" w:hAnsi="Times New Roman"/>
          <w:b/>
          <w:sz w:val="24"/>
          <w:szCs w:val="24"/>
        </w:rPr>
        <w:t>. Соврем</w:t>
      </w:r>
      <w:r w:rsidRPr="003E512B">
        <w:rPr>
          <w:rFonts w:ascii="Times New Roman" w:hAnsi="Times New Roman"/>
          <w:b/>
          <w:sz w:val="24"/>
          <w:szCs w:val="24"/>
        </w:rPr>
        <w:t>енн</w:t>
      </w:r>
      <w:r w:rsidR="0028563E">
        <w:rPr>
          <w:rFonts w:ascii="Times New Roman" w:hAnsi="Times New Roman"/>
          <w:b/>
          <w:sz w:val="24"/>
          <w:szCs w:val="24"/>
        </w:rPr>
        <w:t>ое лабораторное оборудование- 4</w:t>
      </w:r>
      <w:r w:rsidRPr="003E512B">
        <w:rPr>
          <w:rFonts w:ascii="Times New Roman" w:hAnsi="Times New Roman"/>
          <w:b/>
          <w:sz w:val="24"/>
          <w:szCs w:val="24"/>
        </w:rPr>
        <w:t xml:space="preserve"> часа</w:t>
      </w:r>
    </w:p>
    <w:p w:rsidR="004A3302" w:rsidRPr="003E512B" w:rsidRDefault="004A3302" w:rsidP="00186DFA">
      <w:pPr>
        <w:widowControl w:val="0"/>
        <w:spacing w:after="0" w:line="240" w:lineRule="auto"/>
        <w:ind w:firstLine="708"/>
        <w:jc w:val="both"/>
        <w:rPr>
          <w:rFonts w:ascii="Times New Roman" w:hAnsi="Times New Roman"/>
          <w:sz w:val="24"/>
          <w:szCs w:val="24"/>
        </w:rPr>
      </w:pPr>
      <w:r w:rsidRPr="003E512B">
        <w:rPr>
          <w:rFonts w:ascii="Times New Roman" w:hAnsi="Times New Roman"/>
          <w:sz w:val="24"/>
          <w:szCs w:val="24"/>
        </w:rPr>
        <w:t>Принципы работы оборудования химической лаборатории: магнитные мешалки; весы механические лабораторные, торсионные, аналитические; вытяжной шкаф; муфельная печь.</w:t>
      </w:r>
    </w:p>
    <w:p w:rsidR="004A3302" w:rsidRPr="003E512B" w:rsidRDefault="004A3302" w:rsidP="00186DFA">
      <w:pPr>
        <w:widowControl w:val="0"/>
        <w:spacing w:after="0" w:line="240" w:lineRule="auto"/>
        <w:ind w:firstLine="708"/>
        <w:jc w:val="both"/>
        <w:rPr>
          <w:rFonts w:ascii="Times New Roman" w:hAnsi="Times New Roman"/>
          <w:sz w:val="24"/>
          <w:szCs w:val="24"/>
        </w:rPr>
      </w:pPr>
      <w:r w:rsidRPr="003E512B">
        <w:rPr>
          <w:rFonts w:ascii="Times New Roman" w:hAnsi="Times New Roman"/>
          <w:sz w:val="24"/>
          <w:szCs w:val="24"/>
        </w:rPr>
        <w:t>Практическая часть. Использование оборудования для проведения лабораторных работ. Работа с центрифугой, микроскопом, магнитной мешалкой.</w:t>
      </w:r>
    </w:p>
    <w:p w:rsidR="004A3302" w:rsidRPr="003E512B" w:rsidRDefault="003873D2" w:rsidP="00186DFA">
      <w:pPr>
        <w:widowControl w:val="0"/>
        <w:spacing w:after="0" w:line="240" w:lineRule="auto"/>
        <w:jc w:val="both"/>
        <w:rPr>
          <w:rFonts w:ascii="Times New Roman" w:hAnsi="Times New Roman"/>
          <w:b/>
          <w:sz w:val="24"/>
          <w:szCs w:val="24"/>
        </w:rPr>
      </w:pPr>
      <w:r w:rsidRPr="003E512B">
        <w:rPr>
          <w:rFonts w:ascii="Times New Roman" w:hAnsi="Times New Roman"/>
          <w:b/>
          <w:sz w:val="24"/>
          <w:szCs w:val="24"/>
        </w:rPr>
        <w:t>Раздел 5</w:t>
      </w:r>
      <w:r w:rsidR="004A3302" w:rsidRPr="003E512B">
        <w:rPr>
          <w:rFonts w:ascii="Times New Roman" w:hAnsi="Times New Roman"/>
          <w:b/>
          <w:sz w:val="24"/>
          <w:szCs w:val="24"/>
        </w:rPr>
        <w:t>. Работа с газ</w:t>
      </w:r>
      <w:r w:rsidR="003E512B" w:rsidRPr="003E512B">
        <w:rPr>
          <w:rFonts w:ascii="Times New Roman" w:hAnsi="Times New Roman"/>
          <w:b/>
          <w:sz w:val="24"/>
          <w:szCs w:val="24"/>
        </w:rPr>
        <w:t xml:space="preserve">ами- </w:t>
      </w:r>
      <w:r w:rsidR="0028563E">
        <w:rPr>
          <w:rFonts w:ascii="Times New Roman" w:hAnsi="Times New Roman"/>
          <w:b/>
          <w:sz w:val="24"/>
          <w:szCs w:val="24"/>
        </w:rPr>
        <w:t xml:space="preserve">8 </w:t>
      </w:r>
      <w:r w:rsidR="003E512B" w:rsidRPr="003E512B">
        <w:rPr>
          <w:rFonts w:ascii="Times New Roman" w:hAnsi="Times New Roman"/>
          <w:b/>
          <w:sz w:val="24"/>
          <w:szCs w:val="24"/>
        </w:rPr>
        <w:t>часа</w:t>
      </w:r>
    </w:p>
    <w:p w:rsidR="004A3302" w:rsidRPr="003E512B" w:rsidRDefault="003873D2" w:rsidP="00186DFA">
      <w:pPr>
        <w:widowControl w:val="0"/>
        <w:spacing w:after="0" w:line="240" w:lineRule="auto"/>
        <w:jc w:val="both"/>
        <w:rPr>
          <w:rFonts w:ascii="Times New Roman" w:hAnsi="Times New Roman"/>
          <w:b/>
          <w:sz w:val="24"/>
          <w:szCs w:val="24"/>
        </w:rPr>
      </w:pPr>
      <w:r w:rsidRPr="003E512B">
        <w:rPr>
          <w:rFonts w:ascii="Times New Roman" w:hAnsi="Times New Roman"/>
          <w:b/>
          <w:sz w:val="24"/>
          <w:szCs w:val="24"/>
        </w:rPr>
        <w:t>Раздел 6</w:t>
      </w:r>
      <w:r w:rsidR="004A3302" w:rsidRPr="003E512B">
        <w:rPr>
          <w:rFonts w:ascii="Times New Roman" w:hAnsi="Times New Roman"/>
          <w:b/>
          <w:sz w:val="24"/>
          <w:szCs w:val="24"/>
        </w:rPr>
        <w:t>. Работа с растворами. Вода.</w:t>
      </w:r>
      <w:r w:rsidR="003E512B" w:rsidRPr="003E512B">
        <w:rPr>
          <w:rFonts w:ascii="Times New Roman" w:hAnsi="Times New Roman"/>
          <w:b/>
          <w:sz w:val="24"/>
          <w:szCs w:val="24"/>
        </w:rPr>
        <w:t xml:space="preserve"> -8</w:t>
      </w:r>
      <w:r w:rsidRPr="003E512B">
        <w:rPr>
          <w:rFonts w:ascii="Times New Roman" w:hAnsi="Times New Roman"/>
          <w:b/>
          <w:sz w:val="24"/>
          <w:szCs w:val="24"/>
        </w:rPr>
        <w:t xml:space="preserve"> часов</w:t>
      </w:r>
    </w:p>
    <w:p w:rsidR="00C3456C" w:rsidRPr="003E512B" w:rsidRDefault="003873D2" w:rsidP="00186DFA">
      <w:pPr>
        <w:widowControl w:val="0"/>
        <w:spacing w:after="0" w:line="240" w:lineRule="auto"/>
        <w:jc w:val="both"/>
        <w:rPr>
          <w:rFonts w:ascii="Times New Roman" w:hAnsi="Times New Roman"/>
          <w:sz w:val="24"/>
          <w:szCs w:val="24"/>
        </w:rPr>
      </w:pPr>
      <w:r w:rsidRPr="003E512B">
        <w:rPr>
          <w:rFonts w:ascii="Times New Roman" w:hAnsi="Times New Roman"/>
          <w:b/>
          <w:sz w:val="24"/>
          <w:szCs w:val="24"/>
        </w:rPr>
        <w:t>Тема 6</w:t>
      </w:r>
      <w:r w:rsidR="004A3302" w:rsidRPr="003E512B">
        <w:rPr>
          <w:rFonts w:ascii="Times New Roman" w:hAnsi="Times New Roman"/>
          <w:b/>
          <w:sz w:val="24"/>
          <w:szCs w:val="24"/>
        </w:rPr>
        <w:t>.1. Понятия раствор и растворение.</w:t>
      </w:r>
      <w:r w:rsidR="004A3302" w:rsidRPr="003E512B">
        <w:rPr>
          <w:rFonts w:ascii="Times New Roman" w:hAnsi="Times New Roman"/>
          <w:sz w:val="24"/>
          <w:szCs w:val="24"/>
        </w:rPr>
        <w:t xml:space="preserve"> Твёрдые, жидкие, газообразные растворы. </w:t>
      </w:r>
      <w:r w:rsidR="004A3302" w:rsidRPr="003E512B">
        <w:rPr>
          <w:rFonts w:ascii="Times New Roman" w:hAnsi="Times New Roman"/>
          <w:sz w:val="24"/>
          <w:szCs w:val="24"/>
        </w:rPr>
        <w:lastRenderedPageBreak/>
        <w:t>Насыщенный раствор. Ненасыщенный раствор. Пересыщенный раствор.</w:t>
      </w:r>
      <w:r w:rsidR="00C3456C" w:rsidRPr="003E512B">
        <w:rPr>
          <w:rFonts w:ascii="Times New Roman" w:hAnsi="Times New Roman"/>
          <w:sz w:val="24"/>
          <w:szCs w:val="24"/>
        </w:rPr>
        <w:t xml:space="preserve"> </w:t>
      </w:r>
      <w:r w:rsidR="004A3302" w:rsidRPr="003E512B">
        <w:rPr>
          <w:rFonts w:ascii="Times New Roman" w:hAnsi="Times New Roman"/>
          <w:sz w:val="24"/>
          <w:szCs w:val="24"/>
        </w:rPr>
        <w:t>Растворимость.</w:t>
      </w:r>
    </w:p>
    <w:p w:rsidR="004A3302" w:rsidRPr="003E512B" w:rsidRDefault="004A3302" w:rsidP="00186DFA">
      <w:pPr>
        <w:widowControl w:val="0"/>
        <w:spacing w:after="0" w:line="240" w:lineRule="auto"/>
        <w:ind w:firstLine="708"/>
        <w:jc w:val="both"/>
        <w:rPr>
          <w:rFonts w:ascii="Times New Roman" w:hAnsi="Times New Roman"/>
          <w:sz w:val="24"/>
          <w:szCs w:val="24"/>
        </w:rPr>
      </w:pPr>
      <w:r w:rsidRPr="003E512B">
        <w:rPr>
          <w:rFonts w:ascii="Times New Roman" w:hAnsi="Times New Roman"/>
          <w:sz w:val="24"/>
          <w:szCs w:val="24"/>
        </w:rPr>
        <w:t>Практическая часть. Приготовле</w:t>
      </w:r>
      <w:r w:rsidR="00C3456C" w:rsidRPr="003E512B">
        <w:rPr>
          <w:rFonts w:ascii="Times New Roman" w:hAnsi="Times New Roman"/>
          <w:sz w:val="24"/>
          <w:szCs w:val="24"/>
        </w:rPr>
        <w:t xml:space="preserve">ние растворов из жидкого стекла </w:t>
      </w:r>
      <w:r w:rsidRPr="003E512B">
        <w:rPr>
          <w:rFonts w:ascii="Times New Roman" w:hAnsi="Times New Roman"/>
          <w:sz w:val="24"/>
          <w:szCs w:val="24"/>
        </w:rPr>
        <w:t>«Неорганический лес – загадочный и прекрасный».</w:t>
      </w:r>
    </w:p>
    <w:p w:rsidR="00C3456C" w:rsidRPr="003E512B" w:rsidRDefault="003873D2" w:rsidP="00186DFA">
      <w:pPr>
        <w:widowControl w:val="0"/>
        <w:spacing w:after="0" w:line="240" w:lineRule="auto"/>
        <w:jc w:val="both"/>
        <w:rPr>
          <w:rFonts w:ascii="Times New Roman" w:hAnsi="Times New Roman"/>
          <w:b/>
          <w:sz w:val="24"/>
          <w:szCs w:val="24"/>
        </w:rPr>
      </w:pPr>
      <w:r w:rsidRPr="003E512B">
        <w:rPr>
          <w:rFonts w:ascii="Times New Roman" w:hAnsi="Times New Roman"/>
          <w:b/>
          <w:sz w:val="24"/>
          <w:szCs w:val="24"/>
        </w:rPr>
        <w:t>Тема 6</w:t>
      </w:r>
      <w:r w:rsidR="00C3456C" w:rsidRPr="003E512B">
        <w:rPr>
          <w:rFonts w:ascii="Times New Roman" w:hAnsi="Times New Roman"/>
          <w:b/>
          <w:sz w:val="24"/>
          <w:szCs w:val="24"/>
        </w:rPr>
        <w:t>.2. Кристаллы.</w:t>
      </w:r>
    </w:p>
    <w:p w:rsidR="00C3456C" w:rsidRPr="003E512B" w:rsidRDefault="004A3302" w:rsidP="00186DFA">
      <w:pPr>
        <w:widowControl w:val="0"/>
        <w:spacing w:after="0" w:line="240" w:lineRule="auto"/>
        <w:ind w:firstLine="708"/>
        <w:jc w:val="both"/>
        <w:rPr>
          <w:rFonts w:ascii="Times New Roman" w:hAnsi="Times New Roman"/>
          <w:b/>
          <w:sz w:val="24"/>
          <w:szCs w:val="24"/>
        </w:rPr>
      </w:pPr>
      <w:r w:rsidRPr="003E512B">
        <w:rPr>
          <w:rFonts w:ascii="Times New Roman" w:hAnsi="Times New Roman"/>
          <w:sz w:val="24"/>
          <w:szCs w:val="24"/>
        </w:rPr>
        <w:t>Кристаллизация из пересыщенных растворов.</w:t>
      </w:r>
    </w:p>
    <w:p w:rsidR="00C3456C" w:rsidRPr="003E512B" w:rsidRDefault="004A3302" w:rsidP="00186DFA">
      <w:pPr>
        <w:widowControl w:val="0"/>
        <w:spacing w:after="0" w:line="240" w:lineRule="auto"/>
        <w:ind w:firstLine="708"/>
        <w:jc w:val="both"/>
        <w:rPr>
          <w:rFonts w:ascii="Times New Roman" w:hAnsi="Times New Roman"/>
          <w:b/>
          <w:sz w:val="24"/>
          <w:szCs w:val="24"/>
        </w:rPr>
      </w:pPr>
      <w:r w:rsidRPr="003E512B">
        <w:rPr>
          <w:rFonts w:ascii="Times New Roman" w:hAnsi="Times New Roman"/>
          <w:sz w:val="24"/>
          <w:szCs w:val="24"/>
        </w:rPr>
        <w:t>Практическая часть. Выращивание монокристаллов из насыщенного раствора.</w:t>
      </w:r>
    </w:p>
    <w:p w:rsidR="004A3302" w:rsidRPr="003E512B" w:rsidRDefault="004A3302" w:rsidP="00186DFA">
      <w:pPr>
        <w:widowControl w:val="0"/>
        <w:spacing w:after="0" w:line="240" w:lineRule="auto"/>
        <w:ind w:firstLine="708"/>
        <w:jc w:val="both"/>
        <w:rPr>
          <w:rFonts w:ascii="Times New Roman" w:hAnsi="Times New Roman"/>
          <w:b/>
          <w:sz w:val="24"/>
          <w:szCs w:val="24"/>
        </w:rPr>
      </w:pPr>
      <w:r w:rsidRPr="003E512B">
        <w:rPr>
          <w:rFonts w:ascii="Times New Roman" w:hAnsi="Times New Roman"/>
          <w:sz w:val="24"/>
          <w:szCs w:val="24"/>
        </w:rPr>
        <w:t>Получаем и рисуем кристаллы разной формы.</w:t>
      </w:r>
    </w:p>
    <w:p w:rsidR="00C3456C" w:rsidRPr="003E512B" w:rsidRDefault="003873D2" w:rsidP="00186DFA">
      <w:pPr>
        <w:widowControl w:val="0"/>
        <w:spacing w:after="0" w:line="240" w:lineRule="auto"/>
        <w:jc w:val="both"/>
        <w:rPr>
          <w:rFonts w:ascii="Times New Roman" w:hAnsi="Times New Roman"/>
          <w:b/>
          <w:sz w:val="24"/>
          <w:szCs w:val="24"/>
        </w:rPr>
      </w:pPr>
      <w:r w:rsidRPr="003E512B">
        <w:rPr>
          <w:rFonts w:ascii="Times New Roman" w:hAnsi="Times New Roman"/>
          <w:b/>
          <w:sz w:val="24"/>
          <w:szCs w:val="24"/>
        </w:rPr>
        <w:t>Тема 6</w:t>
      </w:r>
      <w:r w:rsidR="00C3456C" w:rsidRPr="003E512B">
        <w:rPr>
          <w:rFonts w:ascii="Times New Roman" w:hAnsi="Times New Roman"/>
          <w:b/>
          <w:sz w:val="24"/>
          <w:szCs w:val="24"/>
        </w:rPr>
        <w:t>.3. Щёлочи и кислоты.</w:t>
      </w:r>
    </w:p>
    <w:p w:rsidR="00C3456C" w:rsidRPr="003E512B" w:rsidRDefault="004A3302" w:rsidP="00186DFA">
      <w:pPr>
        <w:widowControl w:val="0"/>
        <w:spacing w:after="0" w:line="240" w:lineRule="auto"/>
        <w:ind w:firstLine="708"/>
        <w:jc w:val="both"/>
        <w:rPr>
          <w:rFonts w:ascii="Times New Roman" w:hAnsi="Times New Roman"/>
          <w:b/>
          <w:sz w:val="24"/>
          <w:szCs w:val="24"/>
        </w:rPr>
      </w:pPr>
      <w:r w:rsidRPr="003E512B">
        <w:rPr>
          <w:rFonts w:ascii="Times New Roman" w:hAnsi="Times New Roman"/>
          <w:sz w:val="24"/>
          <w:szCs w:val="24"/>
        </w:rPr>
        <w:t>Растворы щелочей и кислот. Вода в физике, химии и биологии. Природные осмотические явления.</w:t>
      </w:r>
    </w:p>
    <w:p w:rsidR="004A3302" w:rsidRPr="003E512B" w:rsidRDefault="004A3302" w:rsidP="00186DFA">
      <w:pPr>
        <w:widowControl w:val="0"/>
        <w:spacing w:after="0" w:line="240" w:lineRule="auto"/>
        <w:ind w:firstLine="708"/>
        <w:jc w:val="both"/>
        <w:rPr>
          <w:rFonts w:ascii="Times New Roman" w:hAnsi="Times New Roman"/>
          <w:b/>
          <w:sz w:val="24"/>
          <w:szCs w:val="24"/>
        </w:rPr>
      </w:pPr>
      <w:r w:rsidRPr="003E512B">
        <w:rPr>
          <w:rFonts w:ascii="Times New Roman" w:hAnsi="Times New Roman"/>
          <w:sz w:val="24"/>
          <w:szCs w:val="24"/>
        </w:rPr>
        <w:t>Практическая часть. Устранение жёсткости воды. Электролиты. Диссоциация.</w:t>
      </w:r>
    </w:p>
    <w:p w:rsidR="00C3456C" w:rsidRPr="003E512B" w:rsidRDefault="003873D2" w:rsidP="00186DFA">
      <w:pPr>
        <w:widowControl w:val="0"/>
        <w:spacing w:after="0" w:line="240" w:lineRule="auto"/>
        <w:jc w:val="both"/>
        <w:rPr>
          <w:rFonts w:ascii="Times New Roman" w:hAnsi="Times New Roman"/>
          <w:b/>
          <w:sz w:val="24"/>
          <w:szCs w:val="24"/>
        </w:rPr>
      </w:pPr>
      <w:r w:rsidRPr="003E512B">
        <w:rPr>
          <w:rFonts w:ascii="Times New Roman" w:hAnsi="Times New Roman"/>
          <w:b/>
          <w:sz w:val="24"/>
          <w:szCs w:val="24"/>
        </w:rPr>
        <w:t>Тема 6</w:t>
      </w:r>
      <w:r w:rsidR="00C3456C" w:rsidRPr="003E512B">
        <w:rPr>
          <w:rFonts w:ascii="Times New Roman" w:hAnsi="Times New Roman"/>
          <w:b/>
          <w:sz w:val="24"/>
          <w:szCs w:val="24"/>
        </w:rPr>
        <w:t>.4. Соли.</w:t>
      </w:r>
    </w:p>
    <w:p w:rsidR="00C3456C" w:rsidRPr="003E512B" w:rsidRDefault="004A3302" w:rsidP="00186DFA">
      <w:pPr>
        <w:widowControl w:val="0"/>
        <w:spacing w:after="0" w:line="240" w:lineRule="auto"/>
        <w:ind w:firstLine="708"/>
        <w:jc w:val="both"/>
        <w:rPr>
          <w:rFonts w:ascii="Times New Roman" w:hAnsi="Times New Roman"/>
          <w:b/>
          <w:sz w:val="24"/>
          <w:szCs w:val="24"/>
        </w:rPr>
      </w:pPr>
      <w:r w:rsidRPr="003E512B">
        <w:rPr>
          <w:rFonts w:ascii="Times New Roman" w:hAnsi="Times New Roman"/>
          <w:sz w:val="24"/>
          <w:szCs w:val="24"/>
        </w:rPr>
        <w:t>Многообразие солей. Соли вокруг нас, их реакции. Красота химических</w:t>
      </w:r>
      <w:r w:rsidR="00C3456C" w:rsidRPr="003E512B">
        <w:rPr>
          <w:rFonts w:ascii="Times New Roman" w:hAnsi="Times New Roman"/>
          <w:b/>
          <w:sz w:val="24"/>
          <w:szCs w:val="24"/>
        </w:rPr>
        <w:t xml:space="preserve"> </w:t>
      </w:r>
      <w:r w:rsidRPr="003E512B">
        <w:rPr>
          <w:rFonts w:ascii="Times New Roman" w:hAnsi="Times New Roman"/>
          <w:sz w:val="24"/>
          <w:szCs w:val="24"/>
        </w:rPr>
        <w:t>реакций.</w:t>
      </w:r>
    </w:p>
    <w:p w:rsidR="004A3302" w:rsidRPr="003E512B" w:rsidRDefault="004A3302" w:rsidP="00186DFA">
      <w:pPr>
        <w:widowControl w:val="0"/>
        <w:spacing w:after="0" w:line="240" w:lineRule="auto"/>
        <w:ind w:firstLine="708"/>
        <w:jc w:val="both"/>
        <w:rPr>
          <w:rFonts w:ascii="Times New Roman" w:hAnsi="Times New Roman"/>
          <w:b/>
          <w:sz w:val="24"/>
          <w:szCs w:val="24"/>
        </w:rPr>
      </w:pPr>
      <w:r w:rsidRPr="003E512B">
        <w:rPr>
          <w:rFonts w:ascii="Times New Roman" w:hAnsi="Times New Roman"/>
          <w:sz w:val="24"/>
          <w:szCs w:val="24"/>
        </w:rPr>
        <w:t>Практическая часть. Кристаллизация солей из желатиновых плёнок.</w:t>
      </w:r>
    </w:p>
    <w:p w:rsidR="0072558A" w:rsidRPr="003E512B" w:rsidRDefault="003873D2" w:rsidP="00186DFA">
      <w:pPr>
        <w:widowControl w:val="0"/>
        <w:spacing w:after="0" w:line="240" w:lineRule="auto"/>
        <w:jc w:val="both"/>
        <w:rPr>
          <w:rFonts w:ascii="Times New Roman" w:hAnsi="Times New Roman"/>
          <w:b/>
          <w:sz w:val="24"/>
          <w:szCs w:val="24"/>
        </w:rPr>
      </w:pPr>
      <w:r w:rsidRPr="003E512B">
        <w:rPr>
          <w:rFonts w:ascii="Times New Roman" w:hAnsi="Times New Roman"/>
          <w:b/>
          <w:sz w:val="24"/>
          <w:szCs w:val="24"/>
        </w:rPr>
        <w:t>Раздел 7</w:t>
      </w:r>
      <w:r w:rsidR="0072558A" w:rsidRPr="003E512B">
        <w:rPr>
          <w:rFonts w:ascii="Times New Roman" w:hAnsi="Times New Roman"/>
          <w:b/>
          <w:sz w:val="24"/>
          <w:szCs w:val="24"/>
        </w:rPr>
        <w:t>. Текущая аттестация</w:t>
      </w:r>
      <w:r w:rsidRPr="003E512B">
        <w:rPr>
          <w:rFonts w:ascii="Times New Roman" w:hAnsi="Times New Roman"/>
          <w:b/>
          <w:sz w:val="24"/>
          <w:szCs w:val="24"/>
        </w:rPr>
        <w:t xml:space="preserve"> – 1 час</w:t>
      </w:r>
    </w:p>
    <w:p w:rsidR="004A3302" w:rsidRPr="003E512B" w:rsidRDefault="003873D2" w:rsidP="00186DFA">
      <w:pPr>
        <w:widowControl w:val="0"/>
        <w:spacing w:after="0" w:line="240" w:lineRule="auto"/>
        <w:jc w:val="both"/>
        <w:rPr>
          <w:rFonts w:ascii="Times New Roman" w:hAnsi="Times New Roman"/>
          <w:b/>
          <w:sz w:val="24"/>
          <w:szCs w:val="24"/>
        </w:rPr>
      </w:pPr>
      <w:r w:rsidRPr="003E512B">
        <w:rPr>
          <w:rFonts w:ascii="Times New Roman" w:hAnsi="Times New Roman"/>
          <w:b/>
          <w:sz w:val="24"/>
          <w:szCs w:val="24"/>
        </w:rPr>
        <w:t>Раздел 8. Электрохи</w:t>
      </w:r>
      <w:r w:rsidR="003E512B" w:rsidRPr="003E512B">
        <w:rPr>
          <w:rFonts w:ascii="Times New Roman" w:hAnsi="Times New Roman"/>
          <w:b/>
          <w:sz w:val="24"/>
          <w:szCs w:val="24"/>
        </w:rPr>
        <w:t>мия – 6 часов</w:t>
      </w:r>
    </w:p>
    <w:p w:rsidR="00C3456C" w:rsidRPr="003E512B" w:rsidRDefault="004A3302" w:rsidP="00186DFA">
      <w:pPr>
        <w:widowControl w:val="0"/>
        <w:spacing w:after="0" w:line="240" w:lineRule="auto"/>
        <w:jc w:val="both"/>
        <w:rPr>
          <w:rFonts w:ascii="Times New Roman" w:hAnsi="Times New Roman"/>
          <w:b/>
          <w:sz w:val="24"/>
          <w:szCs w:val="24"/>
        </w:rPr>
      </w:pPr>
      <w:r w:rsidRPr="003E512B">
        <w:rPr>
          <w:rFonts w:ascii="Times New Roman" w:hAnsi="Times New Roman"/>
          <w:b/>
          <w:sz w:val="24"/>
          <w:szCs w:val="24"/>
        </w:rPr>
        <w:t>Тема</w:t>
      </w:r>
      <w:r w:rsidR="003873D2" w:rsidRPr="003E512B">
        <w:rPr>
          <w:rFonts w:ascii="Times New Roman" w:hAnsi="Times New Roman"/>
          <w:b/>
          <w:sz w:val="24"/>
          <w:szCs w:val="24"/>
        </w:rPr>
        <w:t xml:space="preserve"> 8</w:t>
      </w:r>
      <w:r w:rsidR="00C3456C" w:rsidRPr="003E512B">
        <w:rPr>
          <w:rFonts w:ascii="Times New Roman" w:hAnsi="Times New Roman"/>
          <w:b/>
          <w:sz w:val="24"/>
          <w:szCs w:val="24"/>
        </w:rPr>
        <w:t>.1. Гальванические элементы.</w:t>
      </w:r>
    </w:p>
    <w:p w:rsidR="00C3456C" w:rsidRPr="003E512B" w:rsidRDefault="004A3302" w:rsidP="00186DFA">
      <w:pPr>
        <w:widowControl w:val="0"/>
        <w:spacing w:after="0" w:line="240" w:lineRule="auto"/>
        <w:ind w:firstLine="708"/>
        <w:jc w:val="both"/>
        <w:rPr>
          <w:rFonts w:ascii="Times New Roman" w:hAnsi="Times New Roman"/>
          <w:b/>
          <w:sz w:val="24"/>
          <w:szCs w:val="24"/>
        </w:rPr>
      </w:pPr>
      <w:r w:rsidRPr="003E512B">
        <w:rPr>
          <w:rFonts w:ascii="Times New Roman" w:hAnsi="Times New Roman"/>
          <w:sz w:val="24"/>
          <w:szCs w:val="24"/>
        </w:rPr>
        <w:t>История открытия. Понятие о гальванике. Состав и принципы работы гальванических элементов.</w:t>
      </w:r>
    </w:p>
    <w:p w:rsidR="004A3302" w:rsidRPr="003E512B" w:rsidRDefault="004A3302" w:rsidP="00186DFA">
      <w:pPr>
        <w:widowControl w:val="0"/>
        <w:spacing w:after="0" w:line="240" w:lineRule="auto"/>
        <w:ind w:firstLine="708"/>
        <w:jc w:val="both"/>
        <w:rPr>
          <w:rFonts w:ascii="Times New Roman" w:hAnsi="Times New Roman"/>
          <w:b/>
          <w:sz w:val="24"/>
          <w:szCs w:val="24"/>
        </w:rPr>
      </w:pPr>
      <w:r w:rsidRPr="003E512B">
        <w:rPr>
          <w:rFonts w:ascii="Times New Roman" w:hAnsi="Times New Roman"/>
          <w:sz w:val="24"/>
          <w:szCs w:val="24"/>
        </w:rPr>
        <w:t>Практическая часть. Изучение состава и принципа работы различных элементов питания.</w:t>
      </w:r>
    </w:p>
    <w:p w:rsidR="00C3456C" w:rsidRPr="003E512B" w:rsidRDefault="004A3302" w:rsidP="00186DFA">
      <w:pPr>
        <w:widowControl w:val="0"/>
        <w:spacing w:after="0" w:line="240" w:lineRule="auto"/>
        <w:jc w:val="both"/>
        <w:rPr>
          <w:rFonts w:ascii="Times New Roman" w:hAnsi="Times New Roman"/>
          <w:b/>
          <w:sz w:val="24"/>
          <w:szCs w:val="24"/>
        </w:rPr>
      </w:pPr>
      <w:r w:rsidRPr="003E512B">
        <w:rPr>
          <w:rFonts w:ascii="Times New Roman" w:hAnsi="Times New Roman"/>
          <w:b/>
          <w:sz w:val="24"/>
          <w:szCs w:val="24"/>
        </w:rPr>
        <w:t>Т</w:t>
      </w:r>
      <w:r w:rsidR="003873D2" w:rsidRPr="003E512B">
        <w:rPr>
          <w:rFonts w:ascii="Times New Roman" w:hAnsi="Times New Roman"/>
          <w:b/>
          <w:sz w:val="24"/>
          <w:szCs w:val="24"/>
        </w:rPr>
        <w:t>ема 8</w:t>
      </w:r>
      <w:r w:rsidR="00C3456C" w:rsidRPr="003E512B">
        <w:rPr>
          <w:rFonts w:ascii="Times New Roman" w:hAnsi="Times New Roman"/>
          <w:b/>
          <w:sz w:val="24"/>
          <w:szCs w:val="24"/>
        </w:rPr>
        <w:t>.2. Устройство батарейки.</w:t>
      </w:r>
    </w:p>
    <w:p w:rsidR="00C3456C" w:rsidRPr="003E512B" w:rsidRDefault="004A3302" w:rsidP="00186DFA">
      <w:pPr>
        <w:widowControl w:val="0"/>
        <w:spacing w:after="0" w:line="240" w:lineRule="auto"/>
        <w:ind w:firstLine="708"/>
        <w:jc w:val="both"/>
        <w:rPr>
          <w:rFonts w:ascii="Times New Roman" w:hAnsi="Times New Roman"/>
          <w:b/>
          <w:sz w:val="24"/>
          <w:szCs w:val="24"/>
        </w:rPr>
      </w:pPr>
      <w:r w:rsidRPr="003E512B">
        <w:rPr>
          <w:rFonts w:ascii="Times New Roman" w:hAnsi="Times New Roman"/>
          <w:sz w:val="24"/>
          <w:szCs w:val="24"/>
        </w:rPr>
        <w:t>Разложение воды на водород и кислород.</w:t>
      </w:r>
    </w:p>
    <w:p w:rsidR="004A3302" w:rsidRPr="003E512B" w:rsidRDefault="004A3302" w:rsidP="00186DFA">
      <w:pPr>
        <w:widowControl w:val="0"/>
        <w:spacing w:after="0" w:line="240" w:lineRule="auto"/>
        <w:ind w:firstLine="708"/>
        <w:jc w:val="both"/>
        <w:rPr>
          <w:rFonts w:ascii="Times New Roman" w:hAnsi="Times New Roman"/>
          <w:b/>
          <w:sz w:val="24"/>
          <w:szCs w:val="24"/>
        </w:rPr>
      </w:pPr>
      <w:r w:rsidRPr="003E512B">
        <w:rPr>
          <w:rFonts w:ascii="Times New Roman" w:hAnsi="Times New Roman"/>
          <w:sz w:val="24"/>
          <w:szCs w:val="24"/>
        </w:rPr>
        <w:t>Практическая часть. Опыты с батарейками.</w:t>
      </w:r>
    </w:p>
    <w:p w:rsidR="00C3456C" w:rsidRPr="003E512B" w:rsidRDefault="003873D2" w:rsidP="00186DFA">
      <w:pPr>
        <w:widowControl w:val="0"/>
        <w:spacing w:after="0" w:line="240" w:lineRule="auto"/>
        <w:jc w:val="both"/>
        <w:rPr>
          <w:rFonts w:ascii="Times New Roman" w:hAnsi="Times New Roman"/>
          <w:b/>
          <w:sz w:val="24"/>
          <w:szCs w:val="24"/>
        </w:rPr>
      </w:pPr>
      <w:r w:rsidRPr="003E512B">
        <w:rPr>
          <w:rFonts w:ascii="Times New Roman" w:hAnsi="Times New Roman"/>
          <w:b/>
          <w:sz w:val="24"/>
          <w:szCs w:val="24"/>
        </w:rPr>
        <w:t>Тема 8</w:t>
      </w:r>
      <w:r w:rsidR="004A3302" w:rsidRPr="003E512B">
        <w:rPr>
          <w:rFonts w:ascii="Times New Roman" w:hAnsi="Times New Roman"/>
          <w:b/>
          <w:sz w:val="24"/>
          <w:szCs w:val="24"/>
        </w:rPr>
        <w:t>.3. Коррози</w:t>
      </w:r>
      <w:r w:rsidR="00C3456C" w:rsidRPr="003E512B">
        <w:rPr>
          <w:rFonts w:ascii="Times New Roman" w:hAnsi="Times New Roman"/>
          <w:b/>
          <w:sz w:val="24"/>
          <w:szCs w:val="24"/>
        </w:rPr>
        <w:t>я металлов. Защита от коррозии.</w:t>
      </w:r>
    </w:p>
    <w:p w:rsidR="00C3456C" w:rsidRPr="003E512B" w:rsidRDefault="004A3302" w:rsidP="00186DFA">
      <w:pPr>
        <w:widowControl w:val="0"/>
        <w:spacing w:after="0" w:line="240" w:lineRule="auto"/>
        <w:ind w:firstLine="708"/>
        <w:jc w:val="both"/>
        <w:rPr>
          <w:rFonts w:ascii="Times New Roman" w:hAnsi="Times New Roman"/>
          <w:b/>
          <w:sz w:val="24"/>
          <w:szCs w:val="24"/>
        </w:rPr>
      </w:pPr>
      <w:r w:rsidRPr="003E512B">
        <w:rPr>
          <w:rFonts w:ascii="Times New Roman" w:hAnsi="Times New Roman"/>
          <w:sz w:val="24"/>
          <w:szCs w:val="24"/>
        </w:rPr>
        <w:t>Причины и последствия коррозии металлов. Защита от коррозии.</w:t>
      </w:r>
    </w:p>
    <w:p w:rsidR="004A3302" w:rsidRPr="003E512B" w:rsidRDefault="004A3302" w:rsidP="00186DFA">
      <w:pPr>
        <w:widowControl w:val="0"/>
        <w:spacing w:after="0" w:line="240" w:lineRule="auto"/>
        <w:ind w:firstLine="708"/>
        <w:jc w:val="both"/>
        <w:rPr>
          <w:rFonts w:ascii="Times New Roman" w:hAnsi="Times New Roman"/>
          <w:b/>
          <w:sz w:val="24"/>
          <w:szCs w:val="24"/>
        </w:rPr>
      </w:pPr>
      <w:r w:rsidRPr="003E512B">
        <w:rPr>
          <w:rFonts w:ascii="Times New Roman" w:hAnsi="Times New Roman"/>
          <w:sz w:val="24"/>
          <w:szCs w:val="24"/>
        </w:rPr>
        <w:t>Практическая часть. Опыты по изучению коррозии металлов и защиты от неё.</w:t>
      </w:r>
    </w:p>
    <w:p w:rsidR="004A3302" w:rsidRPr="003E512B" w:rsidRDefault="003873D2" w:rsidP="00186DFA">
      <w:pPr>
        <w:widowControl w:val="0"/>
        <w:spacing w:after="0" w:line="240" w:lineRule="auto"/>
        <w:jc w:val="both"/>
        <w:rPr>
          <w:rFonts w:ascii="Times New Roman" w:hAnsi="Times New Roman"/>
          <w:b/>
          <w:sz w:val="24"/>
          <w:szCs w:val="24"/>
        </w:rPr>
      </w:pPr>
      <w:r w:rsidRPr="003E512B">
        <w:rPr>
          <w:rFonts w:ascii="Times New Roman" w:hAnsi="Times New Roman"/>
          <w:b/>
          <w:sz w:val="24"/>
          <w:szCs w:val="24"/>
        </w:rPr>
        <w:t>Раздел 9</w:t>
      </w:r>
      <w:r w:rsidR="004A3302" w:rsidRPr="003E512B">
        <w:rPr>
          <w:rFonts w:ascii="Times New Roman" w:hAnsi="Times New Roman"/>
          <w:b/>
          <w:sz w:val="24"/>
          <w:szCs w:val="24"/>
        </w:rPr>
        <w:t xml:space="preserve">. Генетическая </w:t>
      </w:r>
      <w:r w:rsidRPr="003E512B">
        <w:rPr>
          <w:rFonts w:ascii="Times New Roman" w:hAnsi="Times New Roman"/>
          <w:b/>
          <w:sz w:val="24"/>
          <w:szCs w:val="24"/>
        </w:rPr>
        <w:t>связь неорганических соединений –</w:t>
      </w:r>
      <w:r w:rsidR="0028563E">
        <w:rPr>
          <w:rFonts w:ascii="Times New Roman" w:hAnsi="Times New Roman"/>
          <w:b/>
          <w:sz w:val="24"/>
          <w:szCs w:val="24"/>
        </w:rPr>
        <w:t>8</w:t>
      </w:r>
      <w:r w:rsidR="003E512B" w:rsidRPr="003E512B">
        <w:rPr>
          <w:rFonts w:ascii="Times New Roman" w:hAnsi="Times New Roman"/>
          <w:b/>
          <w:sz w:val="24"/>
          <w:szCs w:val="24"/>
        </w:rPr>
        <w:t xml:space="preserve"> </w:t>
      </w:r>
      <w:r w:rsidRPr="003E512B">
        <w:rPr>
          <w:rFonts w:ascii="Times New Roman" w:hAnsi="Times New Roman"/>
          <w:b/>
          <w:sz w:val="24"/>
          <w:szCs w:val="24"/>
        </w:rPr>
        <w:t>часа</w:t>
      </w:r>
    </w:p>
    <w:p w:rsidR="004A3302" w:rsidRPr="003E512B" w:rsidRDefault="003873D2" w:rsidP="00186DFA">
      <w:pPr>
        <w:widowControl w:val="0"/>
        <w:spacing w:after="0" w:line="240" w:lineRule="auto"/>
        <w:jc w:val="both"/>
        <w:rPr>
          <w:rFonts w:ascii="Times New Roman" w:hAnsi="Times New Roman"/>
          <w:b/>
          <w:sz w:val="24"/>
          <w:szCs w:val="24"/>
        </w:rPr>
      </w:pPr>
      <w:r w:rsidRPr="003E512B">
        <w:rPr>
          <w:rFonts w:ascii="Times New Roman" w:hAnsi="Times New Roman"/>
          <w:b/>
          <w:sz w:val="24"/>
          <w:szCs w:val="24"/>
        </w:rPr>
        <w:t>Тема 9</w:t>
      </w:r>
      <w:r w:rsidR="004A3302" w:rsidRPr="003E512B">
        <w:rPr>
          <w:rFonts w:ascii="Times New Roman" w:hAnsi="Times New Roman"/>
          <w:b/>
          <w:sz w:val="24"/>
          <w:szCs w:val="24"/>
        </w:rPr>
        <w:t>.1. Многообразие неорганических химических веществ и реакций.</w:t>
      </w:r>
    </w:p>
    <w:p w:rsidR="00C3456C" w:rsidRPr="003E512B" w:rsidRDefault="004A3302" w:rsidP="00186DFA">
      <w:pPr>
        <w:widowControl w:val="0"/>
        <w:spacing w:after="0" w:line="240" w:lineRule="auto"/>
        <w:ind w:firstLine="708"/>
        <w:jc w:val="both"/>
        <w:rPr>
          <w:rFonts w:ascii="Times New Roman" w:hAnsi="Times New Roman"/>
          <w:sz w:val="24"/>
          <w:szCs w:val="24"/>
        </w:rPr>
      </w:pPr>
      <w:r w:rsidRPr="003E512B">
        <w:rPr>
          <w:rFonts w:ascii="Times New Roman" w:hAnsi="Times New Roman"/>
          <w:sz w:val="24"/>
          <w:szCs w:val="24"/>
        </w:rPr>
        <w:t xml:space="preserve">Кольца </w:t>
      </w:r>
      <w:proofErr w:type="spellStart"/>
      <w:r w:rsidRPr="003E512B">
        <w:rPr>
          <w:rFonts w:ascii="Times New Roman" w:hAnsi="Times New Roman"/>
          <w:sz w:val="24"/>
          <w:szCs w:val="24"/>
        </w:rPr>
        <w:t>Лизеганга</w:t>
      </w:r>
      <w:proofErr w:type="spellEnd"/>
      <w:r w:rsidRPr="003E512B">
        <w:rPr>
          <w:rFonts w:ascii="Times New Roman" w:hAnsi="Times New Roman"/>
          <w:sz w:val="24"/>
          <w:szCs w:val="24"/>
        </w:rPr>
        <w:t>.</w:t>
      </w:r>
    </w:p>
    <w:p w:rsidR="004A3302" w:rsidRPr="003E512B" w:rsidRDefault="004A3302" w:rsidP="00186DFA">
      <w:pPr>
        <w:widowControl w:val="0"/>
        <w:spacing w:after="0" w:line="240" w:lineRule="auto"/>
        <w:ind w:firstLine="708"/>
        <w:jc w:val="both"/>
        <w:rPr>
          <w:rFonts w:ascii="Times New Roman" w:hAnsi="Times New Roman"/>
          <w:sz w:val="24"/>
          <w:szCs w:val="24"/>
        </w:rPr>
      </w:pPr>
      <w:r w:rsidRPr="003E512B">
        <w:rPr>
          <w:rFonts w:ascii="Times New Roman" w:hAnsi="Times New Roman"/>
          <w:sz w:val="24"/>
          <w:szCs w:val="24"/>
        </w:rPr>
        <w:t>Практическая часть. Проведение сложной цепи химических реакций для</w:t>
      </w:r>
      <w:r w:rsidR="00C3456C" w:rsidRPr="003E512B">
        <w:rPr>
          <w:rFonts w:ascii="Times New Roman" w:hAnsi="Times New Roman"/>
          <w:sz w:val="24"/>
          <w:szCs w:val="24"/>
        </w:rPr>
        <w:t xml:space="preserve"> </w:t>
      </w:r>
      <w:r w:rsidRPr="003E512B">
        <w:rPr>
          <w:rFonts w:ascii="Times New Roman" w:hAnsi="Times New Roman"/>
          <w:sz w:val="24"/>
          <w:szCs w:val="24"/>
        </w:rPr>
        <w:t>получения</w:t>
      </w:r>
      <w:r w:rsidR="00C3456C" w:rsidRPr="003E512B">
        <w:rPr>
          <w:rFonts w:ascii="Times New Roman" w:hAnsi="Times New Roman"/>
          <w:sz w:val="24"/>
          <w:szCs w:val="24"/>
        </w:rPr>
        <w:t xml:space="preserve"> </w:t>
      </w:r>
      <w:r w:rsidRPr="003E512B">
        <w:rPr>
          <w:rFonts w:ascii="Times New Roman" w:hAnsi="Times New Roman"/>
          <w:sz w:val="24"/>
          <w:szCs w:val="24"/>
        </w:rPr>
        <w:t xml:space="preserve">колец </w:t>
      </w:r>
      <w:proofErr w:type="spellStart"/>
      <w:r w:rsidRPr="003E512B">
        <w:rPr>
          <w:rFonts w:ascii="Times New Roman" w:hAnsi="Times New Roman"/>
          <w:sz w:val="24"/>
          <w:szCs w:val="24"/>
        </w:rPr>
        <w:t>Лизеганга</w:t>
      </w:r>
      <w:proofErr w:type="spellEnd"/>
      <w:r w:rsidRPr="003E512B">
        <w:rPr>
          <w:rFonts w:ascii="Times New Roman" w:hAnsi="Times New Roman"/>
          <w:sz w:val="24"/>
          <w:szCs w:val="24"/>
        </w:rPr>
        <w:t>.</w:t>
      </w:r>
    </w:p>
    <w:p w:rsidR="004A3302" w:rsidRPr="003E512B" w:rsidRDefault="003873D2" w:rsidP="00186DFA">
      <w:pPr>
        <w:widowControl w:val="0"/>
        <w:spacing w:after="0" w:line="240" w:lineRule="auto"/>
        <w:jc w:val="both"/>
        <w:rPr>
          <w:rFonts w:ascii="Times New Roman" w:hAnsi="Times New Roman"/>
          <w:b/>
          <w:sz w:val="24"/>
          <w:szCs w:val="24"/>
        </w:rPr>
      </w:pPr>
      <w:r w:rsidRPr="003E512B">
        <w:rPr>
          <w:rFonts w:ascii="Times New Roman" w:hAnsi="Times New Roman"/>
          <w:b/>
          <w:sz w:val="24"/>
          <w:szCs w:val="24"/>
        </w:rPr>
        <w:t>Тема 9</w:t>
      </w:r>
      <w:r w:rsidR="004A3302" w:rsidRPr="003E512B">
        <w:rPr>
          <w:rFonts w:ascii="Times New Roman" w:hAnsi="Times New Roman"/>
          <w:b/>
          <w:sz w:val="24"/>
          <w:szCs w:val="24"/>
        </w:rPr>
        <w:t>.2. Оксиды металлов и неметаллов.</w:t>
      </w:r>
    </w:p>
    <w:p w:rsidR="00C3456C" w:rsidRPr="003E512B" w:rsidRDefault="004A3302" w:rsidP="00186DFA">
      <w:pPr>
        <w:widowControl w:val="0"/>
        <w:spacing w:after="0" w:line="240" w:lineRule="auto"/>
        <w:ind w:firstLine="708"/>
        <w:jc w:val="both"/>
        <w:rPr>
          <w:rFonts w:ascii="Times New Roman" w:hAnsi="Times New Roman"/>
          <w:sz w:val="24"/>
          <w:szCs w:val="24"/>
        </w:rPr>
      </w:pPr>
      <w:r w:rsidRPr="003E512B">
        <w:rPr>
          <w:rFonts w:ascii="Times New Roman" w:hAnsi="Times New Roman"/>
          <w:sz w:val="24"/>
          <w:szCs w:val="24"/>
        </w:rPr>
        <w:t>Неорганический синтез. Генетическая связь неорганических соединений.</w:t>
      </w:r>
    </w:p>
    <w:p w:rsidR="004A3302" w:rsidRPr="003E512B" w:rsidRDefault="004A3302" w:rsidP="00186DFA">
      <w:pPr>
        <w:widowControl w:val="0"/>
        <w:spacing w:after="0" w:line="240" w:lineRule="auto"/>
        <w:ind w:firstLine="708"/>
        <w:jc w:val="both"/>
        <w:rPr>
          <w:rFonts w:ascii="Times New Roman" w:hAnsi="Times New Roman"/>
          <w:sz w:val="24"/>
          <w:szCs w:val="24"/>
        </w:rPr>
      </w:pPr>
      <w:r w:rsidRPr="003E512B">
        <w:rPr>
          <w:rFonts w:ascii="Times New Roman" w:hAnsi="Times New Roman"/>
          <w:sz w:val="24"/>
          <w:szCs w:val="24"/>
        </w:rPr>
        <w:t>Практическая часть. Получение и свойства оксидов.</w:t>
      </w:r>
    </w:p>
    <w:p w:rsidR="004A3302" w:rsidRPr="003E512B" w:rsidRDefault="003873D2" w:rsidP="00186DFA">
      <w:pPr>
        <w:widowControl w:val="0"/>
        <w:spacing w:after="0" w:line="240" w:lineRule="auto"/>
        <w:jc w:val="both"/>
        <w:rPr>
          <w:rFonts w:ascii="Times New Roman" w:hAnsi="Times New Roman"/>
          <w:b/>
          <w:sz w:val="24"/>
          <w:szCs w:val="24"/>
        </w:rPr>
      </w:pPr>
      <w:r w:rsidRPr="003E512B">
        <w:rPr>
          <w:rFonts w:ascii="Times New Roman" w:hAnsi="Times New Roman"/>
          <w:b/>
          <w:sz w:val="24"/>
          <w:szCs w:val="24"/>
        </w:rPr>
        <w:t>Раздел 10</w:t>
      </w:r>
      <w:r w:rsidR="004A3302" w:rsidRPr="003E512B">
        <w:rPr>
          <w:rFonts w:ascii="Times New Roman" w:hAnsi="Times New Roman"/>
          <w:b/>
          <w:sz w:val="24"/>
          <w:szCs w:val="24"/>
        </w:rPr>
        <w:t>. Много</w:t>
      </w:r>
      <w:r w:rsidRPr="003E512B">
        <w:rPr>
          <w:rFonts w:ascii="Times New Roman" w:hAnsi="Times New Roman"/>
          <w:b/>
          <w:sz w:val="24"/>
          <w:szCs w:val="24"/>
        </w:rPr>
        <w:t>обр</w:t>
      </w:r>
      <w:r w:rsidR="0028563E">
        <w:rPr>
          <w:rFonts w:ascii="Times New Roman" w:hAnsi="Times New Roman"/>
          <w:b/>
          <w:sz w:val="24"/>
          <w:szCs w:val="24"/>
        </w:rPr>
        <w:t>азие органических соединений – 7</w:t>
      </w:r>
      <w:r w:rsidR="003E512B" w:rsidRPr="003E512B">
        <w:rPr>
          <w:rFonts w:ascii="Times New Roman" w:hAnsi="Times New Roman"/>
          <w:b/>
          <w:sz w:val="24"/>
          <w:szCs w:val="24"/>
        </w:rPr>
        <w:t xml:space="preserve"> часа</w:t>
      </w:r>
    </w:p>
    <w:p w:rsidR="004A3302" w:rsidRPr="003E512B" w:rsidRDefault="003873D2" w:rsidP="00186DFA">
      <w:pPr>
        <w:widowControl w:val="0"/>
        <w:spacing w:after="0" w:line="240" w:lineRule="auto"/>
        <w:jc w:val="both"/>
        <w:rPr>
          <w:rFonts w:ascii="Times New Roman" w:hAnsi="Times New Roman"/>
          <w:b/>
          <w:sz w:val="24"/>
          <w:szCs w:val="24"/>
        </w:rPr>
      </w:pPr>
      <w:r w:rsidRPr="003E512B">
        <w:rPr>
          <w:rFonts w:ascii="Times New Roman" w:hAnsi="Times New Roman"/>
          <w:b/>
          <w:sz w:val="24"/>
          <w:szCs w:val="24"/>
        </w:rPr>
        <w:t>Тема 10</w:t>
      </w:r>
      <w:r w:rsidR="004A3302" w:rsidRPr="003E512B">
        <w:rPr>
          <w:rFonts w:ascii="Times New Roman" w:hAnsi="Times New Roman"/>
          <w:b/>
          <w:sz w:val="24"/>
          <w:szCs w:val="24"/>
        </w:rPr>
        <w:t>.1. Многообразие соединений углерода.</w:t>
      </w:r>
    </w:p>
    <w:p w:rsidR="00C3456C" w:rsidRPr="003E512B" w:rsidRDefault="004A3302" w:rsidP="00186DFA">
      <w:pPr>
        <w:widowControl w:val="0"/>
        <w:spacing w:after="0" w:line="240" w:lineRule="auto"/>
        <w:ind w:firstLine="708"/>
        <w:jc w:val="both"/>
        <w:rPr>
          <w:rFonts w:ascii="Times New Roman" w:hAnsi="Times New Roman"/>
          <w:sz w:val="24"/>
          <w:szCs w:val="24"/>
        </w:rPr>
      </w:pPr>
      <w:r w:rsidRPr="003E512B">
        <w:rPr>
          <w:rFonts w:ascii="Times New Roman" w:hAnsi="Times New Roman"/>
          <w:sz w:val="24"/>
          <w:szCs w:val="24"/>
        </w:rPr>
        <w:t>Нефть, нефтяные плёнки. Разрушение плёнок. Поверхностное натяжение. Вопросы загрязнения окружающей среды.</w:t>
      </w:r>
    </w:p>
    <w:p w:rsidR="00C3456C" w:rsidRPr="003E512B" w:rsidRDefault="004A3302" w:rsidP="00186DFA">
      <w:pPr>
        <w:widowControl w:val="0"/>
        <w:spacing w:after="0" w:line="240" w:lineRule="auto"/>
        <w:ind w:firstLine="708"/>
        <w:jc w:val="both"/>
        <w:rPr>
          <w:rFonts w:ascii="Times New Roman" w:hAnsi="Times New Roman"/>
          <w:sz w:val="24"/>
          <w:szCs w:val="24"/>
        </w:rPr>
      </w:pPr>
      <w:r w:rsidRPr="003E512B">
        <w:rPr>
          <w:rFonts w:ascii="Times New Roman" w:hAnsi="Times New Roman"/>
          <w:sz w:val="24"/>
          <w:szCs w:val="24"/>
        </w:rPr>
        <w:t>Практическая часть. О</w:t>
      </w:r>
      <w:r w:rsidR="00C3456C" w:rsidRPr="003E512B">
        <w:rPr>
          <w:rFonts w:ascii="Times New Roman" w:hAnsi="Times New Roman"/>
          <w:sz w:val="24"/>
          <w:szCs w:val="24"/>
        </w:rPr>
        <w:t>пределение галогенопроизводных.</w:t>
      </w:r>
    </w:p>
    <w:p w:rsidR="004A3302" w:rsidRPr="003E512B" w:rsidRDefault="004A3302" w:rsidP="00186DFA">
      <w:pPr>
        <w:widowControl w:val="0"/>
        <w:spacing w:after="0" w:line="240" w:lineRule="auto"/>
        <w:ind w:firstLine="708"/>
        <w:jc w:val="both"/>
        <w:rPr>
          <w:rFonts w:ascii="Times New Roman" w:hAnsi="Times New Roman"/>
          <w:sz w:val="24"/>
          <w:szCs w:val="24"/>
        </w:rPr>
      </w:pPr>
      <w:r w:rsidRPr="003E512B">
        <w:rPr>
          <w:rFonts w:ascii="Times New Roman" w:hAnsi="Times New Roman"/>
          <w:sz w:val="24"/>
          <w:szCs w:val="24"/>
        </w:rPr>
        <w:t>Горение сахара. Продукты питания.</w:t>
      </w:r>
    </w:p>
    <w:p w:rsidR="00C3456C" w:rsidRPr="003E512B" w:rsidRDefault="003873D2" w:rsidP="00186DFA">
      <w:pPr>
        <w:widowControl w:val="0"/>
        <w:spacing w:after="0" w:line="240" w:lineRule="auto"/>
        <w:jc w:val="both"/>
        <w:rPr>
          <w:rFonts w:ascii="Times New Roman" w:hAnsi="Times New Roman"/>
          <w:b/>
          <w:sz w:val="24"/>
          <w:szCs w:val="24"/>
        </w:rPr>
      </w:pPr>
      <w:r w:rsidRPr="003E512B">
        <w:rPr>
          <w:rFonts w:ascii="Times New Roman" w:hAnsi="Times New Roman"/>
          <w:b/>
          <w:sz w:val="24"/>
          <w:szCs w:val="24"/>
        </w:rPr>
        <w:t>Тема 10</w:t>
      </w:r>
      <w:r w:rsidR="00C3456C" w:rsidRPr="003E512B">
        <w:rPr>
          <w:rFonts w:ascii="Times New Roman" w:hAnsi="Times New Roman"/>
          <w:b/>
          <w:sz w:val="24"/>
          <w:szCs w:val="24"/>
        </w:rPr>
        <w:t>.2. Моющие вещества.</w:t>
      </w:r>
    </w:p>
    <w:p w:rsidR="00C3456C" w:rsidRPr="003E512B" w:rsidRDefault="004A3302" w:rsidP="00186DFA">
      <w:pPr>
        <w:widowControl w:val="0"/>
        <w:spacing w:after="0" w:line="240" w:lineRule="auto"/>
        <w:ind w:firstLine="708"/>
        <w:jc w:val="both"/>
        <w:rPr>
          <w:rFonts w:ascii="Times New Roman" w:hAnsi="Times New Roman"/>
          <w:b/>
          <w:sz w:val="24"/>
          <w:szCs w:val="24"/>
        </w:rPr>
      </w:pPr>
      <w:r w:rsidRPr="003E512B">
        <w:rPr>
          <w:rFonts w:ascii="Times New Roman" w:hAnsi="Times New Roman"/>
          <w:sz w:val="24"/>
          <w:szCs w:val="24"/>
        </w:rPr>
        <w:t>Мыла. Синтетические моющие вещества.</w:t>
      </w:r>
    </w:p>
    <w:p w:rsidR="004A3302" w:rsidRPr="003E512B" w:rsidRDefault="004A3302" w:rsidP="00186DFA">
      <w:pPr>
        <w:widowControl w:val="0"/>
        <w:spacing w:after="0" w:line="240" w:lineRule="auto"/>
        <w:ind w:firstLine="708"/>
        <w:jc w:val="both"/>
        <w:rPr>
          <w:rFonts w:ascii="Times New Roman" w:hAnsi="Times New Roman"/>
          <w:b/>
          <w:sz w:val="24"/>
          <w:szCs w:val="24"/>
        </w:rPr>
      </w:pPr>
      <w:r w:rsidRPr="003E512B">
        <w:rPr>
          <w:rFonts w:ascii="Times New Roman" w:hAnsi="Times New Roman"/>
          <w:sz w:val="24"/>
          <w:szCs w:val="24"/>
        </w:rPr>
        <w:t>Практическая работа. Изготовление мыла.</w:t>
      </w:r>
    </w:p>
    <w:p w:rsidR="00C3456C" w:rsidRPr="003E512B" w:rsidRDefault="003873D2" w:rsidP="00186DFA">
      <w:pPr>
        <w:widowControl w:val="0"/>
        <w:spacing w:after="0" w:line="240" w:lineRule="auto"/>
        <w:jc w:val="both"/>
        <w:rPr>
          <w:rFonts w:ascii="Times New Roman" w:hAnsi="Times New Roman"/>
          <w:b/>
          <w:sz w:val="24"/>
          <w:szCs w:val="24"/>
        </w:rPr>
      </w:pPr>
      <w:r w:rsidRPr="003E512B">
        <w:rPr>
          <w:rFonts w:ascii="Times New Roman" w:hAnsi="Times New Roman"/>
          <w:b/>
          <w:sz w:val="24"/>
          <w:szCs w:val="24"/>
        </w:rPr>
        <w:t>Тема 10</w:t>
      </w:r>
      <w:r w:rsidR="00C3456C" w:rsidRPr="003E512B">
        <w:rPr>
          <w:rFonts w:ascii="Times New Roman" w:hAnsi="Times New Roman"/>
          <w:b/>
          <w:sz w:val="24"/>
          <w:szCs w:val="24"/>
        </w:rPr>
        <w:t>.3. Крахмал и глюкоза.</w:t>
      </w:r>
    </w:p>
    <w:p w:rsidR="00C3456C" w:rsidRPr="003E512B" w:rsidRDefault="004A3302" w:rsidP="00186DFA">
      <w:pPr>
        <w:widowControl w:val="0"/>
        <w:spacing w:after="0" w:line="240" w:lineRule="auto"/>
        <w:ind w:firstLine="708"/>
        <w:jc w:val="both"/>
        <w:rPr>
          <w:rFonts w:ascii="Times New Roman" w:hAnsi="Times New Roman"/>
          <w:b/>
          <w:sz w:val="24"/>
          <w:szCs w:val="24"/>
        </w:rPr>
      </w:pPr>
      <w:r w:rsidRPr="003E512B">
        <w:rPr>
          <w:rFonts w:ascii="Times New Roman" w:hAnsi="Times New Roman"/>
          <w:sz w:val="24"/>
          <w:szCs w:val="24"/>
        </w:rPr>
        <w:t>Строение, состав, использование. Цветные реакции. Определение глюкозы. Серебрение.</w:t>
      </w:r>
    </w:p>
    <w:p w:rsidR="004A3302" w:rsidRPr="003E512B" w:rsidRDefault="004A3302" w:rsidP="00186DFA">
      <w:pPr>
        <w:widowControl w:val="0"/>
        <w:spacing w:after="0" w:line="240" w:lineRule="auto"/>
        <w:ind w:firstLine="708"/>
        <w:jc w:val="both"/>
        <w:rPr>
          <w:rFonts w:ascii="Times New Roman" w:hAnsi="Times New Roman"/>
          <w:b/>
          <w:sz w:val="24"/>
          <w:szCs w:val="24"/>
        </w:rPr>
      </w:pPr>
      <w:r w:rsidRPr="003E512B">
        <w:rPr>
          <w:rFonts w:ascii="Times New Roman" w:hAnsi="Times New Roman"/>
          <w:sz w:val="24"/>
          <w:szCs w:val="24"/>
        </w:rPr>
        <w:t>Практическая часть. Качественные реакции на крахмал и глюкозу.</w:t>
      </w:r>
    </w:p>
    <w:p w:rsidR="00C3456C" w:rsidRPr="003E512B" w:rsidRDefault="003873D2" w:rsidP="00186DFA">
      <w:pPr>
        <w:widowControl w:val="0"/>
        <w:spacing w:after="0" w:line="240" w:lineRule="auto"/>
        <w:jc w:val="both"/>
        <w:rPr>
          <w:rFonts w:ascii="Times New Roman" w:hAnsi="Times New Roman"/>
          <w:b/>
          <w:sz w:val="24"/>
          <w:szCs w:val="24"/>
        </w:rPr>
      </w:pPr>
      <w:r w:rsidRPr="003E512B">
        <w:rPr>
          <w:rFonts w:ascii="Times New Roman" w:hAnsi="Times New Roman"/>
          <w:b/>
          <w:sz w:val="24"/>
          <w:szCs w:val="24"/>
        </w:rPr>
        <w:t>Раздел 11</w:t>
      </w:r>
      <w:r w:rsidR="00C3456C" w:rsidRPr="003E512B">
        <w:rPr>
          <w:rFonts w:ascii="Times New Roman" w:hAnsi="Times New Roman"/>
          <w:b/>
          <w:sz w:val="24"/>
          <w:szCs w:val="24"/>
        </w:rPr>
        <w:t xml:space="preserve">. </w:t>
      </w:r>
      <w:r w:rsidR="00235CEA" w:rsidRPr="003E512B">
        <w:rPr>
          <w:rFonts w:ascii="Times New Roman" w:hAnsi="Times New Roman"/>
          <w:b/>
          <w:sz w:val="24"/>
          <w:szCs w:val="24"/>
        </w:rPr>
        <w:t>Итоговая аттестация</w:t>
      </w:r>
      <w:r w:rsidR="009A10F0">
        <w:rPr>
          <w:rFonts w:ascii="Times New Roman" w:hAnsi="Times New Roman"/>
          <w:b/>
          <w:sz w:val="24"/>
          <w:szCs w:val="24"/>
        </w:rPr>
        <w:t xml:space="preserve"> – 1 час</w:t>
      </w:r>
    </w:p>
    <w:p w:rsidR="00235CEA" w:rsidRPr="003E512B" w:rsidRDefault="00C3456C" w:rsidP="00186DFA">
      <w:pPr>
        <w:widowControl w:val="0"/>
        <w:spacing w:after="0" w:line="240" w:lineRule="auto"/>
        <w:ind w:firstLine="708"/>
        <w:jc w:val="both"/>
        <w:rPr>
          <w:rFonts w:ascii="Times New Roman" w:hAnsi="Times New Roman"/>
          <w:b/>
          <w:sz w:val="24"/>
          <w:szCs w:val="24"/>
        </w:rPr>
      </w:pPr>
      <w:r w:rsidRPr="003E512B">
        <w:rPr>
          <w:rFonts w:ascii="Times New Roman" w:hAnsi="Times New Roman"/>
          <w:sz w:val="24"/>
          <w:szCs w:val="24"/>
        </w:rPr>
        <w:t>Итоговая диагностика. Подведение итогов работы за учебный год. Выбор индивидуальных тем для изучения летом.</w:t>
      </w:r>
    </w:p>
    <w:p w:rsidR="00F142D3" w:rsidRPr="003E512B" w:rsidRDefault="00235CEA" w:rsidP="00186DFA">
      <w:pPr>
        <w:widowControl w:val="0"/>
        <w:spacing w:after="0" w:line="240" w:lineRule="auto"/>
        <w:jc w:val="both"/>
        <w:rPr>
          <w:rFonts w:ascii="Times New Roman" w:hAnsi="Times New Roman"/>
          <w:b/>
          <w:sz w:val="24"/>
          <w:szCs w:val="24"/>
        </w:rPr>
      </w:pPr>
      <w:r w:rsidRPr="003E512B">
        <w:rPr>
          <w:rFonts w:ascii="Times New Roman" w:hAnsi="Times New Roman"/>
          <w:b/>
          <w:sz w:val="24"/>
          <w:szCs w:val="24"/>
        </w:rPr>
        <w:t>Планируемые результаты.</w:t>
      </w:r>
    </w:p>
    <w:p w:rsidR="00235CEA" w:rsidRPr="003E512B" w:rsidRDefault="00235CEA" w:rsidP="00186DFA">
      <w:pPr>
        <w:widowControl w:val="0"/>
        <w:spacing w:after="0" w:line="240" w:lineRule="auto"/>
        <w:jc w:val="both"/>
        <w:rPr>
          <w:rFonts w:ascii="Times New Roman" w:hAnsi="Times New Roman"/>
          <w:b/>
          <w:sz w:val="24"/>
          <w:szCs w:val="24"/>
        </w:rPr>
      </w:pPr>
      <w:r w:rsidRPr="003E512B">
        <w:rPr>
          <w:rFonts w:ascii="Times New Roman" w:hAnsi="Times New Roman"/>
          <w:b/>
          <w:sz w:val="24"/>
          <w:szCs w:val="24"/>
        </w:rPr>
        <w:lastRenderedPageBreak/>
        <w:t>Обучающийся должен знать:</w:t>
      </w:r>
    </w:p>
    <w:p w:rsidR="00E435BD" w:rsidRPr="003E512B" w:rsidRDefault="00E435BD" w:rsidP="00186DFA">
      <w:pPr>
        <w:pStyle w:val="a4"/>
        <w:widowControl w:val="0"/>
        <w:numPr>
          <w:ilvl w:val="0"/>
          <w:numId w:val="28"/>
        </w:numPr>
        <w:spacing w:after="0" w:line="240" w:lineRule="auto"/>
        <w:jc w:val="both"/>
        <w:rPr>
          <w:rFonts w:ascii="Times New Roman" w:hAnsi="Times New Roman"/>
          <w:sz w:val="24"/>
          <w:szCs w:val="24"/>
        </w:rPr>
      </w:pPr>
      <w:r w:rsidRPr="003E512B">
        <w:rPr>
          <w:rFonts w:ascii="Times New Roman" w:hAnsi="Times New Roman"/>
          <w:sz w:val="24"/>
          <w:szCs w:val="24"/>
        </w:rPr>
        <w:t>строение атома, ионах и молекулах, о классификации неорганических соединений на кислоты, основания и соли, об анализе и синтезе;</w:t>
      </w:r>
    </w:p>
    <w:p w:rsidR="00E435BD" w:rsidRPr="003E512B" w:rsidRDefault="00E435BD" w:rsidP="00186DFA">
      <w:pPr>
        <w:pStyle w:val="a4"/>
        <w:widowControl w:val="0"/>
        <w:numPr>
          <w:ilvl w:val="0"/>
          <w:numId w:val="28"/>
        </w:numPr>
        <w:spacing w:after="0" w:line="240" w:lineRule="auto"/>
        <w:jc w:val="both"/>
        <w:rPr>
          <w:rFonts w:ascii="Times New Roman" w:hAnsi="Times New Roman"/>
          <w:sz w:val="24"/>
          <w:szCs w:val="24"/>
        </w:rPr>
      </w:pPr>
      <w:r w:rsidRPr="003E512B">
        <w:rPr>
          <w:rFonts w:ascii="Times New Roman" w:hAnsi="Times New Roman"/>
          <w:sz w:val="24"/>
          <w:szCs w:val="24"/>
        </w:rPr>
        <w:t>экологические аспекты влияния химии на повседневную жизнь;</w:t>
      </w:r>
    </w:p>
    <w:p w:rsidR="00235CEA" w:rsidRPr="003E512B" w:rsidRDefault="00235CEA" w:rsidP="00186DFA">
      <w:pPr>
        <w:spacing w:after="0" w:line="240" w:lineRule="auto"/>
        <w:jc w:val="both"/>
        <w:rPr>
          <w:rFonts w:ascii="Times New Roman" w:hAnsi="Times New Roman"/>
          <w:b/>
          <w:sz w:val="24"/>
          <w:szCs w:val="24"/>
        </w:rPr>
      </w:pPr>
      <w:r w:rsidRPr="003E512B">
        <w:rPr>
          <w:rFonts w:ascii="Times New Roman" w:hAnsi="Times New Roman"/>
          <w:b/>
          <w:sz w:val="24"/>
          <w:szCs w:val="24"/>
        </w:rPr>
        <w:t>Обучающиеся должны уметь:</w:t>
      </w:r>
    </w:p>
    <w:p w:rsidR="00E435BD" w:rsidRPr="003E512B" w:rsidRDefault="00E435BD" w:rsidP="00186DFA">
      <w:pPr>
        <w:pStyle w:val="a4"/>
        <w:numPr>
          <w:ilvl w:val="0"/>
          <w:numId w:val="29"/>
        </w:numPr>
        <w:spacing w:after="0" w:line="240" w:lineRule="auto"/>
        <w:jc w:val="both"/>
        <w:rPr>
          <w:rFonts w:ascii="Times New Roman" w:hAnsi="Times New Roman"/>
          <w:sz w:val="24"/>
          <w:szCs w:val="24"/>
        </w:rPr>
      </w:pPr>
      <w:r w:rsidRPr="003E512B">
        <w:rPr>
          <w:rFonts w:ascii="Times New Roman" w:hAnsi="Times New Roman"/>
          <w:sz w:val="24"/>
          <w:szCs w:val="24"/>
        </w:rPr>
        <w:t>выполнять простейшие лабораторные операции;</w:t>
      </w:r>
    </w:p>
    <w:p w:rsidR="00E435BD" w:rsidRPr="003E512B" w:rsidRDefault="00E435BD" w:rsidP="00186DFA">
      <w:pPr>
        <w:pStyle w:val="a4"/>
        <w:numPr>
          <w:ilvl w:val="0"/>
          <w:numId w:val="29"/>
        </w:numPr>
        <w:spacing w:after="0" w:line="240" w:lineRule="auto"/>
        <w:jc w:val="both"/>
        <w:rPr>
          <w:rFonts w:ascii="Times New Roman" w:hAnsi="Times New Roman"/>
          <w:sz w:val="24"/>
          <w:szCs w:val="24"/>
        </w:rPr>
      </w:pPr>
      <w:r w:rsidRPr="003E512B">
        <w:rPr>
          <w:rFonts w:ascii="Times New Roman" w:hAnsi="Times New Roman"/>
          <w:sz w:val="24"/>
          <w:szCs w:val="24"/>
        </w:rPr>
        <w:t>самостоятельно проводить эксперименты и вести исследовательскую работу в лаборатории;</w:t>
      </w:r>
    </w:p>
    <w:p w:rsidR="00E435BD" w:rsidRPr="003E512B" w:rsidRDefault="00E435BD" w:rsidP="00186DFA">
      <w:pPr>
        <w:pStyle w:val="a4"/>
        <w:numPr>
          <w:ilvl w:val="0"/>
          <w:numId w:val="29"/>
        </w:numPr>
        <w:spacing w:after="0" w:line="240" w:lineRule="auto"/>
        <w:jc w:val="both"/>
        <w:rPr>
          <w:rFonts w:ascii="Times New Roman" w:hAnsi="Times New Roman"/>
          <w:sz w:val="24"/>
          <w:szCs w:val="24"/>
        </w:rPr>
      </w:pPr>
      <w:r w:rsidRPr="003E512B">
        <w:rPr>
          <w:rFonts w:ascii="Times New Roman" w:hAnsi="Times New Roman"/>
          <w:sz w:val="24"/>
          <w:szCs w:val="24"/>
        </w:rPr>
        <w:t>самостоятельно работать со специальной химической литературой;</w:t>
      </w:r>
    </w:p>
    <w:p w:rsidR="00E435BD" w:rsidRPr="003E512B" w:rsidRDefault="00E435BD" w:rsidP="00186DFA">
      <w:pPr>
        <w:pStyle w:val="a4"/>
        <w:numPr>
          <w:ilvl w:val="0"/>
          <w:numId w:val="29"/>
        </w:numPr>
        <w:spacing w:after="0" w:line="240" w:lineRule="auto"/>
        <w:jc w:val="both"/>
        <w:rPr>
          <w:rFonts w:ascii="Times New Roman" w:hAnsi="Times New Roman"/>
          <w:sz w:val="24"/>
          <w:szCs w:val="24"/>
        </w:rPr>
      </w:pPr>
      <w:r w:rsidRPr="003E512B">
        <w:rPr>
          <w:rFonts w:ascii="Times New Roman" w:hAnsi="Times New Roman"/>
          <w:sz w:val="24"/>
          <w:szCs w:val="24"/>
        </w:rPr>
        <w:t>создавать необходимую базу для перехода к углублённому изучению отдельных разделов химии.</w:t>
      </w:r>
    </w:p>
    <w:p w:rsidR="00B06F70" w:rsidRPr="003E512B" w:rsidRDefault="00B06F70" w:rsidP="00186DFA">
      <w:pPr>
        <w:spacing w:after="0" w:line="240" w:lineRule="auto"/>
        <w:jc w:val="both"/>
        <w:rPr>
          <w:rFonts w:ascii="Times New Roman" w:hAnsi="Times New Roman"/>
          <w:b/>
          <w:sz w:val="24"/>
          <w:szCs w:val="24"/>
        </w:rPr>
      </w:pPr>
      <w:r w:rsidRPr="003E512B">
        <w:rPr>
          <w:rFonts w:ascii="Times New Roman" w:hAnsi="Times New Roman"/>
          <w:b/>
          <w:sz w:val="24"/>
          <w:szCs w:val="24"/>
        </w:rPr>
        <w:t>Личностные результаты:</w:t>
      </w:r>
    </w:p>
    <w:p w:rsidR="00B06F70" w:rsidRPr="003E512B" w:rsidRDefault="00B06F70" w:rsidP="00186DFA">
      <w:pPr>
        <w:numPr>
          <w:ilvl w:val="0"/>
          <w:numId w:val="27"/>
        </w:numPr>
        <w:spacing w:after="0" w:line="240" w:lineRule="auto"/>
        <w:contextualSpacing/>
        <w:jc w:val="both"/>
        <w:rPr>
          <w:rFonts w:ascii="Times New Roman" w:hAnsi="Times New Roman"/>
          <w:b/>
          <w:sz w:val="24"/>
          <w:szCs w:val="24"/>
        </w:rPr>
      </w:pPr>
      <w:r w:rsidRPr="003E512B">
        <w:rPr>
          <w:rFonts w:ascii="Times New Roman" w:hAnsi="Times New Roman"/>
          <w:sz w:val="24"/>
          <w:szCs w:val="24"/>
        </w:rPr>
        <w:t>в ценностно-ориентационной сфере — чувство гордости за российскую химическую науку, гуманизм, отношение   к труду, целеустремленность, бережное отношение к окружающей среде;</w:t>
      </w:r>
    </w:p>
    <w:p w:rsidR="00B06F70" w:rsidRPr="003E512B" w:rsidRDefault="00B06F70" w:rsidP="00186DFA">
      <w:pPr>
        <w:numPr>
          <w:ilvl w:val="0"/>
          <w:numId w:val="27"/>
        </w:numPr>
        <w:spacing w:after="0" w:line="240" w:lineRule="auto"/>
        <w:contextualSpacing/>
        <w:jc w:val="both"/>
        <w:rPr>
          <w:rFonts w:ascii="Times New Roman" w:hAnsi="Times New Roman"/>
          <w:b/>
          <w:sz w:val="24"/>
          <w:szCs w:val="24"/>
        </w:rPr>
      </w:pPr>
      <w:r w:rsidRPr="003E512B">
        <w:rPr>
          <w:rFonts w:ascii="Times New Roman" w:hAnsi="Times New Roman"/>
          <w:sz w:val="24"/>
          <w:szCs w:val="24"/>
        </w:rPr>
        <w:t>в трудовой сфере — готовность к осознанному выбору дальнейшей образовательной траектории; знание и стремление к соблюдению экологической безопасности на производстве;</w:t>
      </w:r>
    </w:p>
    <w:p w:rsidR="00B06F70" w:rsidRPr="003E512B" w:rsidRDefault="00B06F70" w:rsidP="00186DFA">
      <w:pPr>
        <w:numPr>
          <w:ilvl w:val="0"/>
          <w:numId w:val="27"/>
        </w:numPr>
        <w:spacing w:after="0" w:line="240" w:lineRule="auto"/>
        <w:contextualSpacing/>
        <w:jc w:val="both"/>
        <w:rPr>
          <w:rFonts w:ascii="Times New Roman" w:hAnsi="Times New Roman"/>
          <w:b/>
          <w:sz w:val="24"/>
          <w:szCs w:val="24"/>
        </w:rPr>
      </w:pPr>
      <w:r w:rsidRPr="003E512B">
        <w:rPr>
          <w:rFonts w:ascii="Times New Roman" w:hAnsi="Times New Roman"/>
          <w:sz w:val="24"/>
          <w:szCs w:val="24"/>
        </w:rPr>
        <w:t>в познавательной (когнитивной, интеллектуальной) сфере — умение управлять своей познавательной деятельностью, проводить исследования, наблюдения, составлять отчеты наблюдений.</w:t>
      </w:r>
    </w:p>
    <w:p w:rsidR="00B06F70" w:rsidRPr="003E512B" w:rsidRDefault="00B06F70" w:rsidP="00186DFA">
      <w:pPr>
        <w:spacing w:after="0" w:line="240" w:lineRule="auto"/>
        <w:jc w:val="both"/>
        <w:rPr>
          <w:rFonts w:ascii="Times New Roman" w:hAnsi="Times New Roman"/>
          <w:b/>
          <w:sz w:val="24"/>
          <w:szCs w:val="24"/>
        </w:rPr>
      </w:pPr>
      <w:r w:rsidRPr="003E512B">
        <w:rPr>
          <w:rFonts w:ascii="Times New Roman" w:hAnsi="Times New Roman"/>
          <w:b/>
          <w:sz w:val="24"/>
          <w:szCs w:val="24"/>
        </w:rPr>
        <w:t>Метапредметные результаты:</w:t>
      </w:r>
    </w:p>
    <w:p w:rsidR="00B06F70" w:rsidRPr="003E512B" w:rsidRDefault="00B06F70" w:rsidP="00186DFA">
      <w:pPr>
        <w:numPr>
          <w:ilvl w:val="0"/>
          <w:numId w:val="18"/>
        </w:numPr>
        <w:spacing w:after="0" w:line="240" w:lineRule="auto"/>
        <w:contextualSpacing/>
        <w:jc w:val="both"/>
        <w:rPr>
          <w:rFonts w:ascii="Times New Roman" w:hAnsi="Times New Roman"/>
          <w:b/>
          <w:sz w:val="24"/>
          <w:szCs w:val="24"/>
        </w:rPr>
      </w:pPr>
      <w:r w:rsidRPr="003E512B">
        <w:rPr>
          <w:rFonts w:ascii="Times New Roman" w:hAnsi="Times New Roman"/>
          <w:sz w:val="24"/>
          <w:szCs w:val="24"/>
        </w:rPr>
        <w:t>использование умений и навыков по предмету в других видах познавательной деятельности;</w:t>
      </w:r>
    </w:p>
    <w:p w:rsidR="00B06F70" w:rsidRPr="003E512B" w:rsidRDefault="00B06F70" w:rsidP="00186DFA">
      <w:pPr>
        <w:numPr>
          <w:ilvl w:val="0"/>
          <w:numId w:val="18"/>
        </w:numPr>
        <w:spacing w:after="0" w:line="240" w:lineRule="auto"/>
        <w:contextualSpacing/>
        <w:jc w:val="both"/>
        <w:rPr>
          <w:rFonts w:ascii="Times New Roman" w:hAnsi="Times New Roman"/>
          <w:b/>
          <w:sz w:val="24"/>
          <w:szCs w:val="24"/>
        </w:rPr>
      </w:pPr>
      <w:r w:rsidRPr="003E512B">
        <w:rPr>
          <w:rFonts w:ascii="Times New Roman" w:hAnsi="Times New Roman"/>
          <w:sz w:val="24"/>
          <w:szCs w:val="24"/>
        </w:rPr>
        <w:t>применение основных методов познания (системно-информационный анализ, моделирование) для изучения различных сторон окружающей действительности;</w:t>
      </w:r>
    </w:p>
    <w:p w:rsidR="00B06F70" w:rsidRPr="003E512B" w:rsidRDefault="00B06F70" w:rsidP="00186DFA">
      <w:pPr>
        <w:numPr>
          <w:ilvl w:val="0"/>
          <w:numId w:val="18"/>
        </w:numPr>
        <w:spacing w:after="0" w:line="240" w:lineRule="auto"/>
        <w:contextualSpacing/>
        <w:jc w:val="both"/>
        <w:rPr>
          <w:rFonts w:ascii="Times New Roman" w:hAnsi="Times New Roman"/>
          <w:b/>
          <w:sz w:val="24"/>
          <w:szCs w:val="24"/>
        </w:rPr>
      </w:pPr>
      <w:r w:rsidRPr="003E512B">
        <w:rPr>
          <w:rFonts w:ascii="Times New Roman" w:hAnsi="Times New Roman"/>
          <w:sz w:val="24"/>
          <w:szCs w:val="24"/>
        </w:rPr>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B06F70" w:rsidRPr="003E512B" w:rsidRDefault="00B06F70" w:rsidP="00186DFA">
      <w:pPr>
        <w:numPr>
          <w:ilvl w:val="0"/>
          <w:numId w:val="18"/>
        </w:numPr>
        <w:spacing w:after="0" w:line="240" w:lineRule="auto"/>
        <w:contextualSpacing/>
        <w:jc w:val="both"/>
        <w:rPr>
          <w:rFonts w:ascii="Times New Roman" w:hAnsi="Times New Roman"/>
          <w:b/>
          <w:sz w:val="24"/>
          <w:szCs w:val="24"/>
        </w:rPr>
      </w:pPr>
      <w:r w:rsidRPr="003E512B">
        <w:rPr>
          <w:rFonts w:ascii="Times New Roman" w:hAnsi="Times New Roman"/>
          <w:sz w:val="24"/>
          <w:szCs w:val="24"/>
        </w:rPr>
        <w:t>умение генерировать идеи и определять средства, необходимые для их реализации;</w:t>
      </w:r>
    </w:p>
    <w:p w:rsidR="00B06F70" w:rsidRPr="003E512B" w:rsidRDefault="00B06F70" w:rsidP="00186DFA">
      <w:pPr>
        <w:spacing w:after="0" w:line="240" w:lineRule="auto"/>
        <w:ind w:firstLine="708"/>
        <w:jc w:val="both"/>
        <w:rPr>
          <w:rFonts w:ascii="Times New Roman" w:hAnsi="Times New Roman"/>
          <w:sz w:val="24"/>
          <w:szCs w:val="24"/>
        </w:rPr>
      </w:pPr>
      <w:r w:rsidRPr="003E512B">
        <w:rPr>
          <w:rFonts w:ascii="Times New Roman" w:hAnsi="Times New Roman"/>
          <w:sz w:val="24"/>
          <w:szCs w:val="24"/>
        </w:rPr>
        <w:t>умение определять цели и задачи деятельности, выбирать средства реализации цели и применять их на практике;</w:t>
      </w:r>
    </w:p>
    <w:p w:rsidR="00235CEA" w:rsidRPr="003E512B" w:rsidRDefault="00235CEA" w:rsidP="00186DFA">
      <w:pPr>
        <w:widowControl w:val="0"/>
        <w:spacing w:after="0" w:line="240" w:lineRule="auto"/>
        <w:jc w:val="both"/>
        <w:rPr>
          <w:rFonts w:ascii="Times New Roman" w:hAnsi="Times New Roman"/>
          <w:b/>
          <w:sz w:val="24"/>
          <w:szCs w:val="24"/>
        </w:rPr>
      </w:pPr>
      <w:r w:rsidRPr="003E512B">
        <w:rPr>
          <w:rFonts w:ascii="Times New Roman" w:hAnsi="Times New Roman"/>
          <w:b/>
          <w:sz w:val="24"/>
          <w:szCs w:val="24"/>
        </w:rPr>
        <w:t>3. Комплекс организационно – педагогических условий.</w:t>
      </w:r>
    </w:p>
    <w:p w:rsidR="00235CEA" w:rsidRPr="003E512B" w:rsidRDefault="00235CEA" w:rsidP="00186DFA">
      <w:pPr>
        <w:spacing w:line="240" w:lineRule="auto"/>
        <w:ind w:firstLine="708"/>
        <w:jc w:val="both"/>
        <w:rPr>
          <w:rFonts w:ascii="Times New Roman" w:hAnsi="Times New Roman"/>
          <w:b/>
          <w:sz w:val="24"/>
          <w:szCs w:val="24"/>
        </w:rPr>
      </w:pPr>
      <w:r w:rsidRPr="003E512B">
        <w:rPr>
          <w:rFonts w:ascii="Times New Roman" w:hAnsi="Times New Roman"/>
          <w:b/>
          <w:sz w:val="24"/>
          <w:szCs w:val="24"/>
        </w:rPr>
        <w:t>Учебный план</w:t>
      </w:r>
    </w:p>
    <w:tbl>
      <w:tblPr>
        <w:tblStyle w:val="a5"/>
        <w:tblW w:w="11203" w:type="dxa"/>
        <w:tblInd w:w="-1281" w:type="dxa"/>
        <w:tblLayout w:type="fixed"/>
        <w:tblLook w:val="04A0" w:firstRow="1" w:lastRow="0" w:firstColumn="1" w:lastColumn="0" w:noHBand="0" w:noVBand="1"/>
      </w:tblPr>
      <w:tblGrid>
        <w:gridCol w:w="858"/>
        <w:gridCol w:w="4139"/>
        <w:gridCol w:w="1242"/>
        <w:gridCol w:w="1418"/>
        <w:gridCol w:w="1419"/>
        <w:gridCol w:w="2127"/>
      </w:tblGrid>
      <w:tr w:rsidR="00235CEA" w:rsidRPr="003E512B" w:rsidTr="00AB23B2">
        <w:trPr>
          <w:trHeight w:val="645"/>
        </w:trPr>
        <w:tc>
          <w:tcPr>
            <w:tcW w:w="858" w:type="dxa"/>
            <w:vMerge w:val="restart"/>
            <w:tcBorders>
              <w:top w:val="single" w:sz="4" w:space="0" w:color="auto"/>
              <w:left w:val="single" w:sz="4" w:space="0" w:color="auto"/>
              <w:bottom w:val="single" w:sz="4" w:space="0" w:color="auto"/>
              <w:right w:val="single" w:sz="4" w:space="0" w:color="auto"/>
            </w:tcBorders>
            <w:hideMark/>
          </w:tcPr>
          <w:p w:rsidR="00235CEA" w:rsidRPr="003E512B" w:rsidRDefault="00235CEA" w:rsidP="00186DFA">
            <w:pPr>
              <w:spacing w:line="240" w:lineRule="auto"/>
              <w:jc w:val="both"/>
              <w:rPr>
                <w:rFonts w:ascii="Times New Roman" w:hAnsi="Times New Roman"/>
                <w:b/>
                <w:sz w:val="24"/>
                <w:szCs w:val="24"/>
              </w:rPr>
            </w:pPr>
            <w:r w:rsidRPr="003E512B">
              <w:rPr>
                <w:rFonts w:ascii="Times New Roman" w:hAnsi="Times New Roman"/>
                <w:b/>
                <w:sz w:val="24"/>
                <w:szCs w:val="24"/>
              </w:rPr>
              <w:t>№</w:t>
            </w:r>
          </w:p>
        </w:tc>
        <w:tc>
          <w:tcPr>
            <w:tcW w:w="4139" w:type="dxa"/>
            <w:vMerge w:val="restart"/>
            <w:tcBorders>
              <w:top w:val="single" w:sz="4" w:space="0" w:color="auto"/>
              <w:left w:val="single" w:sz="4" w:space="0" w:color="auto"/>
              <w:bottom w:val="single" w:sz="4" w:space="0" w:color="auto"/>
              <w:right w:val="single" w:sz="4" w:space="0" w:color="auto"/>
            </w:tcBorders>
            <w:hideMark/>
          </w:tcPr>
          <w:p w:rsidR="00235CEA" w:rsidRPr="003E512B" w:rsidRDefault="00235CEA" w:rsidP="00186DFA">
            <w:pPr>
              <w:spacing w:line="240" w:lineRule="auto"/>
              <w:jc w:val="both"/>
              <w:rPr>
                <w:rFonts w:ascii="Times New Roman" w:hAnsi="Times New Roman"/>
                <w:b/>
                <w:sz w:val="24"/>
                <w:szCs w:val="24"/>
              </w:rPr>
            </w:pPr>
            <w:r w:rsidRPr="003E512B">
              <w:rPr>
                <w:rFonts w:ascii="Times New Roman" w:hAnsi="Times New Roman"/>
                <w:b/>
                <w:sz w:val="24"/>
                <w:szCs w:val="24"/>
              </w:rPr>
              <w:t>Название разделов, тем.</w:t>
            </w:r>
          </w:p>
        </w:tc>
        <w:tc>
          <w:tcPr>
            <w:tcW w:w="4079" w:type="dxa"/>
            <w:gridSpan w:val="3"/>
            <w:tcBorders>
              <w:top w:val="single" w:sz="4" w:space="0" w:color="auto"/>
              <w:left w:val="single" w:sz="4" w:space="0" w:color="auto"/>
              <w:bottom w:val="single" w:sz="4" w:space="0" w:color="auto"/>
              <w:right w:val="single" w:sz="4" w:space="0" w:color="auto"/>
            </w:tcBorders>
            <w:hideMark/>
          </w:tcPr>
          <w:p w:rsidR="00235CEA" w:rsidRPr="003E512B" w:rsidRDefault="00235CEA" w:rsidP="00186DFA">
            <w:pPr>
              <w:spacing w:line="240" w:lineRule="auto"/>
              <w:jc w:val="both"/>
              <w:rPr>
                <w:rFonts w:ascii="Times New Roman" w:hAnsi="Times New Roman"/>
                <w:b/>
                <w:sz w:val="24"/>
                <w:szCs w:val="24"/>
              </w:rPr>
            </w:pPr>
            <w:r w:rsidRPr="003E512B">
              <w:rPr>
                <w:rFonts w:ascii="Times New Roman" w:hAnsi="Times New Roman"/>
                <w:b/>
                <w:sz w:val="24"/>
                <w:szCs w:val="24"/>
              </w:rPr>
              <w:t>Количество часов</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35CEA" w:rsidRPr="003E512B" w:rsidRDefault="00235CEA" w:rsidP="00186DFA">
            <w:pPr>
              <w:spacing w:line="240" w:lineRule="auto"/>
              <w:jc w:val="both"/>
              <w:rPr>
                <w:rFonts w:ascii="Times New Roman" w:hAnsi="Times New Roman"/>
                <w:b/>
                <w:sz w:val="24"/>
                <w:szCs w:val="24"/>
              </w:rPr>
            </w:pPr>
            <w:r w:rsidRPr="003E512B">
              <w:rPr>
                <w:rFonts w:ascii="Times New Roman" w:hAnsi="Times New Roman"/>
                <w:b/>
                <w:sz w:val="24"/>
                <w:szCs w:val="24"/>
              </w:rPr>
              <w:t>Форма промежуточной (итоговой) аттестации</w:t>
            </w:r>
          </w:p>
        </w:tc>
      </w:tr>
      <w:tr w:rsidR="00235CEA" w:rsidRPr="003E512B" w:rsidTr="00AB23B2">
        <w:trPr>
          <w:trHeight w:val="525"/>
        </w:trPr>
        <w:tc>
          <w:tcPr>
            <w:tcW w:w="858" w:type="dxa"/>
            <w:vMerge/>
            <w:tcBorders>
              <w:top w:val="single" w:sz="4" w:space="0" w:color="auto"/>
              <w:left w:val="single" w:sz="4" w:space="0" w:color="auto"/>
              <w:bottom w:val="single" w:sz="4" w:space="0" w:color="auto"/>
              <w:right w:val="single" w:sz="4" w:space="0" w:color="auto"/>
            </w:tcBorders>
            <w:vAlign w:val="center"/>
            <w:hideMark/>
          </w:tcPr>
          <w:p w:rsidR="00235CEA" w:rsidRPr="003E512B" w:rsidRDefault="00235CEA" w:rsidP="00186DFA">
            <w:pPr>
              <w:spacing w:line="240" w:lineRule="auto"/>
              <w:jc w:val="both"/>
              <w:rPr>
                <w:rFonts w:ascii="Times New Roman" w:hAnsi="Times New Roman"/>
                <w:b/>
                <w:sz w:val="24"/>
                <w:szCs w:val="24"/>
                <w:highlight w:val="yellow"/>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235CEA" w:rsidRPr="003E512B" w:rsidRDefault="00235CEA" w:rsidP="00186DFA">
            <w:pPr>
              <w:spacing w:line="240" w:lineRule="auto"/>
              <w:jc w:val="both"/>
              <w:rPr>
                <w:rFonts w:ascii="Times New Roman" w:hAnsi="Times New Roman"/>
                <w:b/>
                <w:sz w:val="24"/>
                <w:szCs w:val="24"/>
              </w:rPr>
            </w:pPr>
          </w:p>
        </w:tc>
        <w:tc>
          <w:tcPr>
            <w:tcW w:w="1242" w:type="dxa"/>
            <w:tcBorders>
              <w:top w:val="single" w:sz="4" w:space="0" w:color="auto"/>
              <w:left w:val="single" w:sz="4" w:space="0" w:color="auto"/>
              <w:bottom w:val="single" w:sz="4" w:space="0" w:color="auto"/>
              <w:right w:val="single" w:sz="4" w:space="0" w:color="auto"/>
            </w:tcBorders>
            <w:hideMark/>
          </w:tcPr>
          <w:p w:rsidR="00235CEA" w:rsidRPr="003E512B" w:rsidRDefault="00235CEA" w:rsidP="00186DFA">
            <w:pPr>
              <w:spacing w:line="240" w:lineRule="auto"/>
              <w:jc w:val="both"/>
              <w:rPr>
                <w:rFonts w:ascii="Times New Roman" w:hAnsi="Times New Roman"/>
                <w:b/>
                <w:sz w:val="24"/>
                <w:szCs w:val="24"/>
              </w:rPr>
            </w:pPr>
            <w:r w:rsidRPr="003E512B">
              <w:rPr>
                <w:rFonts w:ascii="Times New Roman" w:hAnsi="Times New Roman"/>
                <w:b/>
                <w:sz w:val="24"/>
                <w:szCs w:val="24"/>
              </w:rPr>
              <w:t xml:space="preserve">Всего </w:t>
            </w:r>
          </w:p>
        </w:tc>
        <w:tc>
          <w:tcPr>
            <w:tcW w:w="1418" w:type="dxa"/>
            <w:tcBorders>
              <w:top w:val="single" w:sz="4" w:space="0" w:color="auto"/>
              <w:left w:val="single" w:sz="4" w:space="0" w:color="auto"/>
              <w:bottom w:val="single" w:sz="4" w:space="0" w:color="auto"/>
              <w:right w:val="single" w:sz="4" w:space="0" w:color="auto"/>
            </w:tcBorders>
            <w:hideMark/>
          </w:tcPr>
          <w:p w:rsidR="00235CEA" w:rsidRPr="003E512B" w:rsidRDefault="00235CEA" w:rsidP="00186DFA">
            <w:pPr>
              <w:spacing w:line="240" w:lineRule="auto"/>
              <w:jc w:val="both"/>
              <w:rPr>
                <w:rFonts w:ascii="Times New Roman" w:hAnsi="Times New Roman"/>
                <w:b/>
                <w:sz w:val="24"/>
                <w:szCs w:val="24"/>
              </w:rPr>
            </w:pPr>
            <w:r w:rsidRPr="003E512B">
              <w:rPr>
                <w:rFonts w:ascii="Times New Roman" w:hAnsi="Times New Roman"/>
                <w:b/>
                <w:sz w:val="24"/>
                <w:szCs w:val="24"/>
              </w:rPr>
              <w:t>практика</w:t>
            </w:r>
          </w:p>
        </w:tc>
        <w:tc>
          <w:tcPr>
            <w:tcW w:w="1419" w:type="dxa"/>
            <w:tcBorders>
              <w:top w:val="single" w:sz="4" w:space="0" w:color="auto"/>
              <w:left w:val="single" w:sz="4" w:space="0" w:color="auto"/>
              <w:bottom w:val="single" w:sz="4" w:space="0" w:color="auto"/>
              <w:right w:val="single" w:sz="4" w:space="0" w:color="auto"/>
            </w:tcBorders>
            <w:hideMark/>
          </w:tcPr>
          <w:p w:rsidR="00235CEA" w:rsidRPr="003E512B" w:rsidRDefault="00235CEA" w:rsidP="00186DFA">
            <w:pPr>
              <w:spacing w:line="240" w:lineRule="auto"/>
              <w:jc w:val="both"/>
              <w:rPr>
                <w:rFonts w:ascii="Times New Roman" w:hAnsi="Times New Roman"/>
                <w:b/>
                <w:sz w:val="24"/>
                <w:szCs w:val="24"/>
              </w:rPr>
            </w:pPr>
            <w:r w:rsidRPr="003E512B">
              <w:rPr>
                <w:rFonts w:ascii="Times New Roman" w:hAnsi="Times New Roman"/>
                <w:b/>
                <w:sz w:val="24"/>
                <w:szCs w:val="24"/>
              </w:rPr>
              <w:t xml:space="preserve">теория </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35CEA" w:rsidRPr="003E512B" w:rsidRDefault="00235CEA" w:rsidP="00186DFA">
            <w:pPr>
              <w:spacing w:line="240" w:lineRule="auto"/>
              <w:jc w:val="both"/>
              <w:rPr>
                <w:rFonts w:ascii="Times New Roman" w:hAnsi="Times New Roman"/>
                <w:b/>
                <w:sz w:val="24"/>
                <w:szCs w:val="24"/>
              </w:rPr>
            </w:pPr>
          </w:p>
        </w:tc>
      </w:tr>
      <w:tr w:rsidR="00235CEA" w:rsidRPr="003E512B" w:rsidTr="00AB23B2">
        <w:tc>
          <w:tcPr>
            <w:tcW w:w="858" w:type="dxa"/>
            <w:tcBorders>
              <w:top w:val="single" w:sz="4" w:space="0" w:color="auto"/>
              <w:left w:val="single" w:sz="4" w:space="0" w:color="auto"/>
              <w:bottom w:val="single" w:sz="4" w:space="0" w:color="auto"/>
              <w:right w:val="single" w:sz="4" w:space="0" w:color="auto"/>
            </w:tcBorders>
            <w:hideMark/>
          </w:tcPr>
          <w:p w:rsidR="00235CEA" w:rsidRPr="003E512B" w:rsidRDefault="00235CEA" w:rsidP="00186DFA">
            <w:pPr>
              <w:spacing w:line="240" w:lineRule="auto"/>
              <w:jc w:val="both"/>
              <w:rPr>
                <w:rFonts w:ascii="Times New Roman" w:hAnsi="Times New Roman"/>
                <w:b/>
                <w:sz w:val="24"/>
                <w:szCs w:val="24"/>
              </w:rPr>
            </w:pPr>
            <w:r w:rsidRPr="003E512B">
              <w:rPr>
                <w:rFonts w:ascii="Times New Roman" w:hAnsi="Times New Roman"/>
                <w:b/>
                <w:sz w:val="24"/>
                <w:szCs w:val="24"/>
              </w:rPr>
              <w:t>1.</w:t>
            </w:r>
          </w:p>
        </w:tc>
        <w:tc>
          <w:tcPr>
            <w:tcW w:w="4139" w:type="dxa"/>
            <w:tcBorders>
              <w:top w:val="single" w:sz="4" w:space="0" w:color="auto"/>
              <w:left w:val="single" w:sz="4" w:space="0" w:color="auto"/>
              <w:bottom w:val="single" w:sz="4" w:space="0" w:color="auto"/>
              <w:right w:val="single" w:sz="4" w:space="0" w:color="auto"/>
            </w:tcBorders>
            <w:hideMark/>
          </w:tcPr>
          <w:p w:rsidR="00235CEA" w:rsidRPr="003E512B" w:rsidRDefault="00C76DB9" w:rsidP="00186DFA">
            <w:pPr>
              <w:spacing w:line="240" w:lineRule="auto"/>
              <w:jc w:val="both"/>
              <w:rPr>
                <w:rFonts w:ascii="Times New Roman" w:hAnsi="Times New Roman"/>
                <w:b/>
                <w:sz w:val="24"/>
                <w:szCs w:val="24"/>
              </w:rPr>
            </w:pPr>
            <w:r w:rsidRPr="003E512B">
              <w:rPr>
                <w:rFonts w:ascii="Times New Roman" w:hAnsi="Times New Roman"/>
                <w:b/>
                <w:sz w:val="24"/>
                <w:szCs w:val="24"/>
              </w:rPr>
              <w:t>Раздел</w:t>
            </w:r>
            <w:r w:rsidR="003E512B" w:rsidRPr="003E512B">
              <w:rPr>
                <w:rFonts w:ascii="Times New Roman" w:hAnsi="Times New Roman"/>
                <w:b/>
                <w:sz w:val="24"/>
                <w:szCs w:val="24"/>
              </w:rPr>
              <w:t xml:space="preserve"> </w:t>
            </w:r>
            <w:r w:rsidRPr="003E512B">
              <w:rPr>
                <w:rFonts w:ascii="Times New Roman" w:hAnsi="Times New Roman"/>
                <w:b/>
                <w:sz w:val="24"/>
                <w:szCs w:val="24"/>
              </w:rPr>
              <w:t>1. Введение.</w:t>
            </w:r>
          </w:p>
        </w:tc>
        <w:tc>
          <w:tcPr>
            <w:tcW w:w="1242" w:type="dxa"/>
            <w:tcBorders>
              <w:top w:val="single" w:sz="4" w:space="0" w:color="auto"/>
              <w:left w:val="single" w:sz="4" w:space="0" w:color="auto"/>
              <w:bottom w:val="single" w:sz="4" w:space="0" w:color="auto"/>
              <w:right w:val="single" w:sz="4" w:space="0" w:color="auto"/>
            </w:tcBorders>
          </w:tcPr>
          <w:p w:rsidR="00235CEA" w:rsidRPr="003E512B" w:rsidRDefault="0028563E" w:rsidP="00186DFA">
            <w:pPr>
              <w:spacing w:line="240" w:lineRule="auto"/>
              <w:jc w:val="both"/>
              <w:rPr>
                <w:rFonts w:ascii="Times New Roman" w:hAnsi="Times New Roman"/>
                <w:b/>
                <w:sz w:val="24"/>
                <w:szCs w:val="24"/>
              </w:rPr>
            </w:pPr>
            <w:r>
              <w:rPr>
                <w:rFonts w:ascii="Times New Roman" w:hAnsi="Times New Roman"/>
                <w:b/>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35CEA" w:rsidRPr="003E512B" w:rsidRDefault="00235CEA" w:rsidP="00186DFA">
            <w:pPr>
              <w:spacing w:line="240" w:lineRule="auto"/>
              <w:jc w:val="both"/>
              <w:rPr>
                <w:rFonts w:ascii="Times New Roman" w:hAnsi="Times New Roman"/>
                <w:b/>
                <w:sz w:val="24"/>
                <w:szCs w:val="24"/>
              </w:rPr>
            </w:pPr>
          </w:p>
        </w:tc>
        <w:tc>
          <w:tcPr>
            <w:tcW w:w="1419" w:type="dxa"/>
            <w:tcBorders>
              <w:top w:val="single" w:sz="4" w:space="0" w:color="auto"/>
              <w:left w:val="single" w:sz="4" w:space="0" w:color="auto"/>
              <w:bottom w:val="single" w:sz="4" w:space="0" w:color="auto"/>
              <w:right w:val="single" w:sz="4" w:space="0" w:color="auto"/>
            </w:tcBorders>
          </w:tcPr>
          <w:p w:rsidR="00235CEA" w:rsidRPr="003E512B" w:rsidRDefault="00C76DB9" w:rsidP="00186DFA">
            <w:pPr>
              <w:spacing w:line="240" w:lineRule="auto"/>
              <w:jc w:val="both"/>
              <w:rPr>
                <w:rFonts w:ascii="Times New Roman" w:hAnsi="Times New Roman"/>
                <w:b/>
                <w:sz w:val="24"/>
                <w:szCs w:val="24"/>
              </w:rPr>
            </w:pPr>
            <w:r w:rsidRPr="003E512B">
              <w:rPr>
                <w:rFonts w:ascii="Times New Roman" w:hAnsi="Times New Roman"/>
                <w:b/>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235CEA" w:rsidRPr="003E512B" w:rsidRDefault="00235CEA" w:rsidP="00186DFA">
            <w:pPr>
              <w:spacing w:line="240" w:lineRule="auto"/>
              <w:jc w:val="both"/>
              <w:rPr>
                <w:rFonts w:ascii="Times New Roman" w:hAnsi="Times New Roman"/>
                <w:sz w:val="24"/>
                <w:szCs w:val="24"/>
              </w:rPr>
            </w:pPr>
          </w:p>
        </w:tc>
      </w:tr>
      <w:tr w:rsidR="00C76DB9" w:rsidRPr="003E512B" w:rsidTr="00AB23B2">
        <w:tc>
          <w:tcPr>
            <w:tcW w:w="858" w:type="dxa"/>
            <w:tcBorders>
              <w:top w:val="single" w:sz="4" w:space="0" w:color="auto"/>
              <w:left w:val="single" w:sz="4" w:space="0" w:color="auto"/>
              <w:bottom w:val="single" w:sz="4" w:space="0" w:color="auto"/>
              <w:right w:val="single" w:sz="4" w:space="0" w:color="auto"/>
            </w:tcBorders>
          </w:tcPr>
          <w:p w:rsidR="00C76DB9" w:rsidRPr="003E512B" w:rsidRDefault="00C76DB9" w:rsidP="00186DFA">
            <w:pPr>
              <w:spacing w:line="240" w:lineRule="auto"/>
              <w:jc w:val="both"/>
              <w:rPr>
                <w:rFonts w:ascii="Times New Roman" w:hAnsi="Times New Roman"/>
                <w:sz w:val="24"/>
                <w:szCs w:val="24"/>
              </w:rPr>
            </w:pPr>
            <w:r w:rsidRPr="003E512B">
              <w:rPr>
                <w:rFonts w:ascii="Times New Roman" w:hAnsi="Times New Roman"/>
                <w:sz w:val="24"/>
                <w:szCs w:val="24"/>
              </w:rPr>
              <w:t>1.1</w:t>
            </w:r>
          </w:p>
        </w:tc>
        <w:tc>
          <w:tcPr>
            <w:tcW w:w="4139" w:type="dxa"/>
            <w:tcBorders>
              <w:top w:val="single" w:sz="4" w:space="0" w:color="auto"/>
              <w:left w:val="single" w:sz="4" w:space="0" w:color="auto"/>
              <w:bottom w:val="single" w:sz="4" w:space="0" w:color="auto"/>
              <w:right w:val="single" w:sz="4" w:space="0" w:color="auto"/>
            </w:tcBorders>
          </w:tcPr>
          <w:p w:rsidR="00C76DB9" w:rsidRPr="003E512B" w:rsidRDefault="00C76DB9" w:rsidP="00186DFA">
            <w:pPr>
              <w:spacing w:line="240" w:lineRule="auto"/>
              <w:jc w:val="both"/>
              <w:rPr>
                <w:rFonts w:ascii="Times New Roman" w:hAnsi="Times New Roman"/>
                <w:sz w:val="24"/>
                <w:szCs w:val="24"/>
              </w:rPr>
            </w:pPr>
            <w:r w:rsidRPr="003E512B">
              <w:rPr>
                <w:rFonts w:ascii="Times New Roman" w:hAnsi="Times New Roman"/>
                <w:sz w:val="24"/>
                <w:szCs w:val="24"/>
              </w:rPr>
              <w:t>Собеседование с детьми. Вводное занятие.</w:t>
            </w:r>
          </w:p>
        </w:tc>
        <w:tc>
          <w:tcPr>
            <w:tcW w:w="1242" w:type="dxa"/>
            <w:tcBorders>
              <w:top w:val="single" w:sz="4" w:space="0" w:color="auto"/>
              <w:left w:val="single" w:sz="4" w:space="0" w:color="auto"/>
              <w:bottom w:val="single" w:sz="4" w:space="0" w:color="auto"/>
              <w:right w:val="single" w:sz="4" w:space="0" w:color="auto"/>
            </w:tcBorders>
          </w:tcPr>
          <w:p w:rsidR="00C76DB9" w:rsidRPr="003E512B" w:rsidRDefault="00C76DB9" w:rsidP="00186DFA">
            <w:pPr>
              <w:spacing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76DB9" w:rsidRPr="003E512B" w:rsidRDefault="00AB23B2" w:rsidP="00186DFA">
            <w:pPr>
              <w:spacing w:line="240" w:lineRule="auto"/>
              <w:jc w:val="both"/>
              <w:rPr>
                <w:rFonts w:ascii="Times New Roman" w:hAnsi="Times New Roman"/>
                <w:sz w:val="24"/>
                <w:szCs w:val="24"/>
              </w:rPr>
            </w:pPr>
            <w:r w:rsidRPr="003E512B">
              <w:rPr>
                <w:rFonts w:ascii="Times New Roman" w:hAnsi="Times New Roman"/>
                <w:sz w:val="24"/>
                <w:szCs w:val="24"/>
              </w:rPr>
              <w:t>1</w:t>
            </w:r>
          </w:p>
        </w:tc>
        <w:tc>
          <w:tcPr>
            <w:tcW w:w="1419" w:type="dxa"/>
            <w:tcBorders>
              <w:top w:val="single" w:sz="4" w:space="0" w:color="auto"/>
              <w:left w:val="single" w:sz="4" w:space="0" w:color="auto"/>
              <w:bottom w:val="single" w:sz="4" w:space="0" w:color="auto"/>
              <w:right w:val="single" w:sz="4" w:space="0" w:color="auto"/>
            </w:tcBorders>
          </w:tcPr>
          <w:p w:rsidR="00C76DB9" w:rsidRPr="003E512B" w:rsidRDefault="00AB23B2" w:rsidP="00186DFA">
            <w:pPr>
              <w:spacing w:line="240" w:lineRule="auto"/>
              <w:jc w:val="both"/>
              <w:rPr>
                <w:rFonts w:ascii="Times New Roman" w:hAnsi="Times New Roman"/>
                <w:sz w:val="24"/>
                <w:szCs w:val="24"/>
              </w:rPr>
            </w:pPr>
            <w:r w:rsidRPr="003E512B">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C76DB9" w:rsidRPr="003E512B" w:rsidRDefault="00C76DB9" w:rsidP="00186DFA">
            <w:pPr>
              <w:spacing w:line="240" w:lineRule="auto"/>
              <w:jc w:val="both"/>
              <w:rPr>
                <w:rFonts w:ascii="Times New Roman" w:hAnsi="Times New Roman"/>
                <w:sz w:val="24"/>
                <w:szCs w:val="24"/>
                <w:highlight w:val="yellow"/>
              </w:rPr>
            </w:pPr>
          </w:p>
        </w:tc>
      </w:tr>
      <w:tr w:rsidR="00235CEA" w:rsidRPr="003E512B" w:rsidTr="00AB23B2">
        <w:tc>
          <w:tcPr>
            <w:tcW w:w="858" w:type="dxa"/>
            <w:tcBorders>
              <w:top w:val="single" w:sz="4" w:space="0" w:color="auto"/>
              <w:left w:val="single" w:sz="4" w:space="0" w:color="auto"/>
              <w:bottom w:val="single" w:sz="4" w:space="0" w:color="auto"/>
              <w:right w:val="single" w:sz="4" w:space="0" w:color="auto"/>
            </w:tcBorders>
            <w:hideMark/>
          </w:tcPr>
          <w:p w:rsidR="00235CEA" w:rsidRPr="003E512B" w:rsidRDefault="00235CEA" w:rsidP="00186DFA">
            <w:pPr>
              <w:spacing w:line="240" w:lineRule="auto"/>
              <w:jc w:val="both"/>
              <w:rPr>
                <w:rFonts w:ascii="Times New Roman" w:hAnsi="Times New Roman"/>
                <w:b/>
                <w:sz w:val="24"/>
                <w:szCs w:val="24"/>
              </w:rPr>
            </w:pPr>
            <w:r w:rsidRPr="003E512B">
              <w:rPr>
                <w:rFonts w:ascii="Times New Roman" w:hAnsi="Times New Roman"/>
                <w:b/>
                <w:sz w:val="24"/>
                <w:szCs w:val="24"/>
              </w:rPr>
              <w:t>2.</w:t>
            </w:r>
          </w:p>
        </w:tc>
        <w:tc>
          <w:tcPr>
            <w:tcW w:w="4139" w:type="dxa"/>
            <w:tcBorders>
              <w:top w:val="single" w:sz="4" w:space="0" w:color="auto"/>
              <w:left w:val="single" w:sz="4" w:space="0" w:color="auto"/>
              <w:bottom w:val="single" w:sz="4" w:space="0" w:color="auto"/>
              <w:right w:val="single" w:sz="4" w:space="0" w:color="auto"/>
            </w:tcBorders>
            <w:hideMark/>
          </w:tcPr>
          <w:p w:rsidR="00235CEA" w:rsidRPr="003E512B" w:rsidRDefault="00235CEA" w:rsidP="00186DFA">
            <w:pPr>
              <w:spacing w:line="240" w:lineRule="auto"/>
              <w:jc w:val="both"/>
              <w:rPr>
                <w:rFonts w:ascii="Times New Roman" w:hAnsi="Times New Roman"/>
                <w:b/>
                <w:sz w:val="24"/>
                <w:szCs w:val="24"/>
              </w:rPr>
            </w:pPr>
            <w:r w:rsidRPr="003E512B">
              <w:rPr>
                <w:rFonts w:ascii="Times New Roman" w:hAnsi="Times New Roman"/>
                <w:b/>
                <w:sz w:val="24"/>
                <w:szCs w:val="24"/>
              </w:rPr>
              <w:t>Раздел</w:t>
            </w:r>
            <w:r w:rsidR="00C76DB9" w:rsidRPr="003E512B">
              <w:rPr>
                <w:rFonts w:ascii="Times New Roman" w:hAnsi="Times New Roman"/>
                <w:b/>
                <w:sz w:val="24"/>
                <w:szCs w:val="24"/>
              </w:rPr>
              <w:t xml:space="preserve"> </w:t>
            </w:r>
            <w:r w:rsidRPr="003E512B">
              <w:rPr>
                <w:rFonts w:ascii="Times New Roman" w:hAnsi="Times New Roman"/>
                <w:b/>
                <w:sz w:val="24"/>
                <w:szCs w:val="24"/>
              </w:rPr>
              <w:t>2. Входной контроль</w:t>
            </w:r>
          </w:p>
        </w:tc>
        <w:tc>
          <w:tcPr>
            <w:tcW w:w="1242" w:type="dxa"/>
            <w:tcBorders>
              <w:top w:val="single" w:sz="4" w:space="0" w:color="auto"/>
              <w:left w:val="single" w:sz="4" w:space="0" w:color="auto"/>
              <w:bottom w:val="single" w:sz="4" w:space="0" w:color="auto"/>
              <w:right w:val="single" w:sz="4" w:space="0" w:color="auto"/>
            </w:tcBorders>
          </w:tcPr>
          <w:p w:rsidR="00235CEA" w:rsidRPr="003E512B" w:rsidRDefault="00AB23B2" w:rsidP="00186DFA">
            <w:pPr>
              <w:spacing w:line="240" w:lineRule="auto"/>
              <w:jc w:val="both"/>
              <w:rPr>
                <w:rFonts w:ascii="Times New Roman" w:hAnsi="Times New Roman"/>
                <w:b/>
                <w:sz w:val="24"/>
                <w:szCs w:val="24"/>
              </w:rPr>
            </w:pPr>
            <w:r w:rsidRPr="003E512B">
              <w:rPr>
                <w:rFonts w:ascii="Times New Roman" w:hAnsi="Times New Roman"/>
                <w:b/>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35CEA" w:rsidRPr="003E512B" w:rsidRDefault="00235CEA" w:rsidP="00186DFA">
            <w:pPr>
              <w:spacing w:line="240" w:lineRule="auto"/>
              <w:jc w:val="both"/>
              <w:rPr>
                <w:rFonts w:ascii="Times New Roman" w:hAnsi="Times New Roman"/>
                <w:b/>
                <w:sz w:val="24"/>
                <w:szCs w:val="24"/>
              </w:rPr>
            </w:pPr>
          </w:p>
        </w:tc>
        <w:tc>
          <w:tcPr>
            <w:tcW w:w="1419" w:type="dxa"/>
            <w:tcBorders>
              <w:top w:val="single" w:sz="4" w:space="0" w:color="auto"/>
              <w:left w:val="single" w:sz="4" w:space="0" w:color="auto"/>
              <w:bottom w:val="single" w:sz="4" w:space="0" w:color="auto"/>
              <w:right w:val="single" w:sz="4" w:space="0" w:color="auto"/>
            </w:tcBorders>
          </w:tcPr>
          <w:p w:rsidR="00235CEA" w:rsidRPr="003E512B" w:rsidRDefault="00AB23B2" w:rsidP="00186DFA">
            <w:pPr>
              <w:spacing w:line="240" w:lineRule="auto"/>
              <w:jc w:val="both"/>
              <w:rPr>
                <w:rFonts w:ascii="Times New Roman" w:hAnsi="Times New Roman"/>
                <w:b/>
                <w:sz w:val="24"/>
                <w:szCs w:val="24"/>
              </w:rPr>
            </w:pPr>
            <w:r w:rsidRPr="003E512B">
              <w:rPr>
                <w:rFonts w:ascii="Times New Roman" w:hAnsi="Times New Roman"/>
                <w:b/>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235CEA" w:rsidRPr="003E512B" w:rsidRDefault="009A10F0" w:rsidP="00186DFA">
            <w:pPr>
              <w:spacing w:line="240" w:lineRule="auto"/>
              <w:jc w:val="both"/>
              <w:rPr>
                <w:rFonts w:ascii="Times New Roman" w:hAnsi="Times New Roman"/>
                <w:sz w:val="24"/>
                <w:szCs w:val="24"/>
                <w:highlight w:val="yellow"/>
              </w:rPr>
            </w:pPr>
            <w:r w:rsidRPr="009A10F0">
              <w:rPr>
                <w:rFonts w:ascii="Times New Roman" w:hAnsi="Times New Roman"/>
                <w:sz w:val="24"/>
                <w:szCs w:val="24"/>
              </w:rPr>
              <w:t>собеседование</w:t>
            </w:r>
          </w:p>
        </w:tc>
      </w:tr>
      <w:tr w:rsidR="00235CEA" w:rsidRPr="003E512B" w:rsidTr="00AB23B2">
        <w:tc>
          <w:tcPr>
            <w:tcW w:w="858" w:type="dxa"/>
            <w:tcBorders>
              <w:top w:val="single" w:sz="4" w:space="0" w:color="auto"/>
              <w:left w:val="single" w:sz="4" w:space="0" w:color="auto"/>
              <w:bottom w:val="single" w:sz="4" w:space="0" w:color="auto"/>
              <w:right w:val="single" w:sz="4" w:space="0" w:color="auto"/>
            </w:tcBorders>
          </w:tcPr>
          <w:p w:rsidR="00235CEA" w:rsidRPr="003E512B" w:rsidRDefault="00121EE0" w:rsidP="00186DFA">
            <w:pPr>
              <w:spacing w:line="240" w:lineRule="auto"/>
              <w:jc w:val="both"/>
              <w:rPr>
                <w:rFonts w:ascii="Times New Roman" w:hAnsi="Times New Roman"/>
                <w:sz w:val="24"/>
                <w:szCs w:val="24"/>
              </w:rPr>
            </w:pPr>
            <w:r w:rsidRPr="003E512B">
              <w:rPr>
                <w:rFonts w:ascii="Times New Roman" w:hAnsi="Times New Roman"/>
                <w:sz w:val="24"/>
                <w:szCs w:val="24"/>
              </w:rPr>
              <w:t>3</w:t>
            </w:r>
            <w:r w:rsidR="00C76DB9" w:rsidRPr="003E512B">
              <w:rPr>
                <w:rFonts w:ascii="Times New Roman" w:hAnsi="Times New Roman"/>
                <w:sz w:val="24"/>
                <w:szCs w:val="24"/>
              </w:rPr>
              <w:t>.</w:t>
            </w:r>
          </w:p>
        </w:tc>
        <w:tc>
          <w:tcPr>
            <w:tcW w:w="4139" w:type="dxa"/>
            <w:tcBorders>
              <w:top w:val="single" w:sz="4" w:space="0" w:color="auto"/>
              <w:left w:val="single" w:sz="4" w:space="0" w:color="auto"/>
              <w:bottom w:val="single" w:sz="4" w:space="0" w:color="auto"/>
              <w:right w:val="single" w:sz="4" w:space="0" w:color="auto"/>
            </w:tcBorders>
          </w:tcPr>
          <w:p w:rsidR="00235CEA" w:rsidRPr="003E512B" w:rsidRDefault="00121EE0" w:rsidP="00186DFA">
            <w:pPr>
              <w:widowControl w:val="0"/>
              <w:spacing w:line="240" w:lineRule="auto"/>
              <w:jc w:val="both"/>
              <w:rPr>
                <w:rFonts w:ascii="Times New Roman" w:hAnsi="Times New Roman"/>
                <w:b/>
                <w:sz w:val="24"/>
                <w:szCs w:val="24"/>
              </w:rPr>
            </w:pPr>
            <w:r w:rsidRPr="003E512B">
              <w:rPr>
                <w:rFonts w:ascii="Times New Roman" w:hAnsi="Times New Roman"/>
                <w:b/>
                <w:sz w:val="24"/>
                <w:szCs w:val="24"/>
              </w:rPr>
              <w:t>Раздел 3</w:t>
            </w:r>
            <w:r w:rsidR="00C76DB9" w:rsidRPr="003E512B">
              <w:rPr>
                <w:rFonts w:ascii="Times New Roman" w:hAnsi="Times New Roman"/>
                <w:b/>
                <w:sz w:val="24"/>
                <w:szCs w:val="24"/>
              </w:rPr>
              <w:t>. Химические реакции</w:t>
            </w:r>
          </w:p>
        </w:tc>
        <w:tc>
          <w:tcPr>
            <w:tcW w:w="1242" w:type="dxa"/>
            <w:tcBorders>
              <w:top w:val="single" w:sz="4" w:space="0" w:color="auto"/>
              <w:left w:val="single" w:sz="4" w:space="0" w:color="auto"/>
              <w:bottom w:val="single" w:sz="4" w:space="0" w:color="auto"/>
              <w:right w:val="single" w:sz="4" w:space="0" w:color="auto"/>
            </w:tcBorders>
          </w:tcPr>
          <w:p w:rsidR="00235CEA" w:rsidRPr="003E512B" w:rsidRDefault="0028563E" w:rsidP="00186DFA">
            <w:pPr>
              <w:spacing w:line="240" w:lineRule="auto"/>
              <w:jc w:val="both"/>
              <w:rPr>
                <w:rFonts w:ascii="Times New Roman" w:hAnsi="Times New Roman"/>
                <w:b/>
                <w:sz w:val="24"/>
                <w:szCs w:val="24"/>
              </w:rPr>
            </w:pPr>
            <w:r>
              <w:rPr>
                <w:rFonts w:ascii="Times New Roman" w:hAnsi="Times New Roman"/>
                <w:b/>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235CEA" w:rsidRPr="003E512B" w:rsidRDefault="0028563E" w:rsidP="00186DFA">
            <w:pPr>
              <w:spacing w:line="240" w:lineRule="auto"/>
              <w:jc w:val="both"/>
              <w:rPr>
                <w:rFonts w:ascii="Times New Roman" w:hAnsi="Times New Roman"/>
                <w:b/>
                <w:sz w:val="24"/>
                <w:szCs w:val="24"/>
              </w:rPr>
            </w:pPr>
            <w:r>
              <w:rPr>
                <w:rFonts w:ascii="Times New Roman" w:hAnsi="Times New Roman"/>
                <w:b/>
                <w:sz w:val="24"/>
                <w:szCs w:val="24"/>
              </w:rPr>
              <w:t>4</w:t>
            </w:r>
          </w:p>
        </w:tc>
        <w:tc>
          <w:tcPr>
            <w:tcW w:w="1419" w:type="dxa"/>
            <w:tcBorders>
              <w:top w:val="single" w:sz="4" w:space="0" w:color="auto"/>
              <w:left w:val="single" w:sz="4" w:space="0" w:color="auto"/>
              <w:bottom w:val="single" w:sz="4" w:space="0" w:color="auto"/>
              <w:right w:val="single" w:sz="4" w:space="0" w:color="auto"/>
            </w:tcBorders>
          </w:tcPr>
          <w:p w:rsidR="00235CEA" w:rsidRPr="003E512B" w:rsidRDefault="0028563E" w:rsidP="00186DFA">
            <w:pPr>
              <w:spacing w:line="240" w:lineRule="auto"/>
              <w:jc w:val="both"/>
              <w:rPr>
                <w:rFonts w:ascii="Times New Roman" w:hAnsi="Times New Roman"/>
                <w:b/>
                <w:sz w:val="24"/>
                <w:szCs w:val="24"/>
              </w:rPr>
            </w:pPr>
            <w:r>
              <w:rPr>
                <w:rFonts w:ascii="Times New Roman" w:hAnsi="Times New Roman"/>
                <w:b/>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235CEA" w:rsidRPr="003E512B" w:rsidRDefault="00235CEA" w:rsidP="00186DFA">
            <w:pPr>
              <w:spacing w:line="240" w:lineRule="auto"/>
              <w:jc w:val="both"/>
              <w:rPr>
                <w:rFonts w:ascii="Times New Roman" w:hAnsi="Times New Roman"/>
                <w:sz w:val="24"/>
                <w:szCs w:val="24"/>
                <w:highlight w:val="yellow"/>
              </w:rPr>
            </w:pPr>
          </w:p>
        </w:tc>
      </w:tr>
      <w:tr w:rsidR="00235CEA" w:rsidRPr="003E512B" w:rsidTr="00AB23B2">
        <w:tc>
          <w:tcPr>
            <w:tcW w:w="858" w:type="dxa"/>
            <w:tcBorders>
              <w:top w:val="single" w:sz="4" w:space="0" w:color="auto"/>
              <w:left w:val="single" w:sz="4" w:space="0" w:color="auto"/>
              <w:bottom w:val="single" w:sz="4" w:space="0" w:color="auto"/>
              <w:right w:val="single" w:sz="4" w:space="0" w:color="auto"/>
            </w:tcBorders>
          </w:tcPr>
          <w:p w:rsidR="00235CEA" w:rsidRPr="003E512B" w:rsidRDefault="00121EE0" w:rsidP="00186DFA">
            <w:pPr>
              <w:spacing w:line="240" w:lineRule="auto"/>
              <w:jc w:val="both"/>
              <w:rPr>
                <w:rFonts w:ascii="Times New Roman" w:hAnsi="Times New Roman"/>
                <w:sz w:val="24"/>
                <w:szCs w:val="24"/>
              </w:rPr>
            </w:pPr>
            <w:r w:rsidRPr="003E512B">
              <w:rPr>
                <w:rFonts w:ascii="Times New Roman" w:hAnsi="Times New Roman"/>
                <w:sz w:val="24"/>
                <w:szCs w:val="24"/>
              </w:rPr>
              <w:t>3</w:t>
            </w:r>
            <w:r w:rsidR="00C76DB9" w:rsidRPr="003E512B">
              <w:rPr>
                <w:rFonts w:ascii="Times New Roman" w:hAnsi="Times New Roman"/>
                <w:sz w:val="24"/>
                <w:szCs w:val="24"/>
              </w:rPr>
              <w:t>.1</w:t>
            </w:r>
          </w:p>
        </w:tc>
        <w:tc>
          <w:tcPr>
            <w:tcW w:w="4139" w:type="dxa"/>
            <w:tcBorders>
              <w:top w:val="single" w:sz="4" w:space="0" w:color="auto"/>
              <w:left w:val="single" w:sz="4" w:space="0" w:color="auto"/>
              <w:bottom w:val="single" w:sz="4" w:space="0" w:color="auto"/>
              <w:right w:val="single" w:sz="4" w:space="0" w:color="auto"/>
            </w:tcBorders>
          </w:tcPr>
          <w:p w:rsidR="00235CEA" w:rsidRPr="003E512B" w:rsidRDefault="00C76DB9" w:rsidP="00186DFA">
            <w:pPr>
              <w:spacing w:line="240" w:lineRule="auto"/>
              <w:jc w:val="both"/>
              <w:rPr>
                <w:rFonts w:ascii="Times New Roman" w:hAnsi="Times New Roman"/>
                <w:sz w:val="24"/>
                <w:szCs w:val="24"/>
                <w:highlight w:val="yellow"/>
              </w:rPr>
            </w:pPr>
            <w:r w:rsidRPr="003E512B">
              <w:rPr>
                <w:rFonts w:ascii="Times New Roman" w:hAnsi="Times New Roman"/>
                <w:sz w:val="24"/>
                <w:szCs w:val="24"/>
              </w:rPr>
              <w:t>Понятие о химическом взаимодействии веществ</w:t>
            </w:r>
          </w:p>
        </w:tc>
        <w:tc>
          <w:tcPr>
            <w:tcW w:w="1242" w:type="dxa"/>
            <w:tcBorders>
              <w:top w:val="single" w:sz="4" w:space="0" w:color="auto"/>
              <w:left w:val="single" w:sz="4" w:space="0" w:color="auto"/>
              <w:bottom w:val="single" w:sz="4" w:space="0" w:color="auto"/>
              <w:right w:val="single" w:sz="4" w:space="0" w:color="auto"/>
            </w:tcBorders>
          </w:tcPr>
          <w:p w:rsidR="00235CEA" w:rsidRPr="003E512B" w:rsidRDefault="00235CEA" w:rsidP="00186DFA">
            <w:pPr>
              <w:spacing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5CEA" w:rsidRPr="003E512B" w:rsidRDefault="0028563E" w:rsidP="00186DFA">
            <w:pPr>
              <w:spacing w:line="240" w:lineRule="auto"/>
              <w:jc w:val="both"/>
              <w:rPr>
                <w:rFonts w:ascii="Times New Roman" w:hAnsi="Times New Roman"/>
                <w:sz w:val="24"/>
                <w:szCs w:val="24"/>
              </w:rPr>
            </w:pPr>
            <w:r>
              <w:rPr>
                <w:rFonts w:ascii="Times New Roman" w:hAnsi="Times New Roman"/>
                <w:sz w:val="24"/>
                <w:szCs w:val="24"/>
              </w:rPr>
              <w:t>2</w:t>
            </w:r>
          </w:p>
        </w:tc>
        <w:tc>
          <w:tcPr>
            <w:tcW w:w="1419" w:type="dxa"/>
            <w:tcBorders>
              <w:top w:val="single" w:sz="4" w:space="0" w:color="auto"/>
              <w:left w:val="single" w:sz="4" w:space="0" w:color="auto"/>
              <w:bottom w:val="single" w:sz="4" w:space="0" w:color="auto"/>
              <w:right w:val="single" w:sz="4" w:space="0" w:color="auto"/>
            </w:tcBorders>
          </w:tcPr>
          <w:p w:rsidR="00235CEA" w:rsidRPr="003E512B" w:rsidRDefault="0028563E" w:rsidP="00186DFA">
            <w:pPr>
              <w:spacing w:line="240" w:lineRule="auto"/>
              <w:jc w:val="both"/>
              <w:rPr>
                <w:rFonts w:ascii="Times New Roman" w:hAnsi="Times New Roman"/>
                <w:sz w:val="24"/>
                <w:szCs w:val="24"/>
              </w:rPr>
            </w:pPr>
            <w:r>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235CEA" w:rsidRPr="003E512B" w:rsidRDefault="00235CEA" w:rsidP="00186DFA">
            <w:pPr>
              <w:spacing w:line="240" w:lineRule="auto"/>
              <w:jc w:val="both"/>
              <w:rPr>
                <w:rFonts w:ascii="Times New Roman" w:hAnsi="Times New Roman"/>
                <w:sz w:val="24"/>
                <w:szCs w:val="24"/>
                <w:highlight w:val="yellow"/>
              </w:rPr>
            </w:pPr>
          </w:p>
        </w:tc>
      </w:tr>
      <w:tr w:rsidR="00235CEA" w:rsidRPr="003E512B" w:rsidTr="00AB23B2">
        <w:trPr>
          <w:trHeight w:val="70"/>
        </w:trPr>
        <w:tc>
          <w:tcPr>
            <w:tcW w:w="858" w:type="dxa"/>
            <w:tcBorders>
              <w:top w:val="single" w:sz="4" w:space="0" w:color="auto"/>
              <w:left w:val="single" w:sz="4" w:space="0" w:color="auto"/>
              <w:bottom w:val="single" w:sz="4" w:space="0" w:color="auto"/>
              <w:right w:val="single" w:sz="4" w:space="0" w:color="auto"/>
            </w:tcBorders>
          </w:tcPr>
          <w:p w:rsidR="00235CEA" w:rsidRPr="003E512B" w:rsidRDefault="00121EE0" w:rsidP="00186DFA">
            <w:pPr>
              <w:spacing w:line="240" w:lineRule="auto"/>
              <w:jc w:val="both"/>
              <w:rPr>
                <w:rFonts w:ascii="Times New Roman" w:hAnsi="Times New Roman"/>
                <w:sz w:val="24"/>
                <w:szCs w:val="24"/>
              </w:rPr>
            </w:pPr>
            <w:r w:rsidRPr="003E512B">
              <w:rPr>
                <w:rFonts w:ascii="Times New Roman" w:hAnsi="Times New Roman"/>
                <w:sz w:val="24"/>
                <w:szCs w:val="24"/>
              </w:rPr>
              <w:t>3</w:t>
            </w:r>
            <w:r w:rsidR="00C76DB9" w:rsidRPr="003E512B">
              <w:rPr>
                <w:rFonts w:ascii="Times New Roman" w:hAnsi="Times New Roman"/>
                <w:sz w:val="24"/>
                <w:szCs w:val="24"/>
              </w:rPr>
              <w:t>.2</w:t>
            </w:r>
          </w:p>
        </w:tc>
        <w:tc>
          <w:tcPr>
            <w:tcW w:w="4139" w:type="dxa"/>
            <w:tcBorders>
              <w:top w:val="single" w:sz="4" w:space="0" w:color="auto"/>
              <w:left w:val="single" w:sz="4" w:space="0" w:color="auto"/>
              <w:bottom w:val="single" w:sz="4" w:space="0" w:color="auto"/>
              <w:right w:val="single" w:sz="4" w:space="0" w:color="auto"/>
            </w:tcBorders>
          </w:tcPr>
          <w:p w:rsidR="00235CEA" w:rsidRPr="003E512B" w:rsidRDefault="00C76DB9" w:rsidP="00186DFA">
            <w:pPr>
              <w:spacing w:line="240" w:lineRule="auto"/>
              <w:jc w:val="both"/>
              <w:rPr>
                <w:rFonts w:ascii="Times New Roman" w:hAnsi="Times New Roman"/>
                <w:sz w:val="24"/>
                <w:szCs w:val="24"/>
              </w:rPr>
            </w:pPr>
            <w:r w:rsidRPr="003E512B">
              <w:rPr>
                <w:rFonts w:ascii="Times New Roman" w:hAnsi="Times New Roman"/>
                <w:sz w:val="24"/>
                <w:szCs w:val="24"/>
              </w:rPr>
              <w:t>Принципа графического отображения реакций</w:t>
            </w:r>
          </w:p>
        </w:tc>
        <w:tc>
          <w:tcPr>
            <w:tcW w:w="1242" w:type="dxa"/>
            <w:tcBorders>
              <w:top w:val="single" w:sz="4" w:space="0" w:color="auto"/>
              <w:left w:val="single" w:sz="4" w:space="0" w:color="auto"/>
              <w:bottom w:val="single" w:sz="4" w:space="0" w:color="auto"/>
              <w:right w:val="single" w:sz="4" w:space="0" w:color="auto"/>
            </w:tcBorders>
          </w:tcPr>
          <w:p w:rsidR="00235CEA" w:rsidRPr="003E512B" w:rsidRDefault="00235CEA" w:rsidP="00186DFA">
            <w:pPr>
              <w:spacing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5CEA" w:rsidRPr="003E512B" w:rsidRDefault="0028563E" w:rsidP="00186DFA">
            <w:pPr>
              <w:spacing w:line="240" w:lineRule="auto"/>
              <w:jc w:val="both"/>
              <w:rPr>
                <w:rFonts w:ascii="Times New Roman" w:hAnsi="Times New Roman"/>
                <w:sz w:val="24"/>
                <w:szCs w:val="24"/>
              </w:rPr>
            </w:pPr>
            <w:r>
              <w:rPr>
                <w:rFonts w:ascii="Times New Roman" w:hAnsi="Times New Roman"/>
                <w:sz w:val="24"/>
                <w:szCs w:val="24"/>
              </w:rPr>
              <w:t>2</w:t>
            </w:r>
          </w:p>
        </w:tc>
        <w:tc>
          <w:tcPr>
            <w:tcW w:w="1419" w:type="dxa"/>
            <w:tcBorders>
              <w:top w:val="single" w:sz="4" w:space="0" w:color="auto"/>
              <w:left w:val="single" w:sz="4" w:space="0" w:color="auto"/>
              <w:bottom w:val="single" w:sz="4" w:space="0" w:color="auto"/>
              <w:right w:val="single" w:sz="4" w:space="0" w:color="auto"/>
            </w:tcBorders>
          </w:tcPr>
          <w:p w:rsidR="00235CEA" w:rsidRPr="003E512B" w:rsidRDefault="0028563E" w:rsidP="00186DFA">
            <w:pPr>
              <w:spacing w:line="240" w:lineRule="auto"/>
              <w:jc w:val="both"/>
              <w:rPr>
                <w:rFonts w:ascii="Times New Roman" w:hAnsi="Times New Roman"/>
                <w:sz w:val="24"/>
                <w:szCs w:val="24"/>
              </w:rPr>
            </w:pPr>
            <w:r>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235CEA" w:rsidRPr="003E512B" w:rsidRDefault="00235CEA" w:rsidP="00186DFA">
            <w:pPr>
              <w:spacing w:line="240" w:lineRule="auto"/>
              <w:jc w:val="both"/>
              <w:rPr>
                <w:rFonts w:ascii="Times New Roman" w:hAnsi="Times New Roman"/>
                <w:sz w:val="24"/>
                <w:szCs w:val="24"/>
                <w:highlight w:val="yellow"/>
              </w:rPr>
            </w:pPr>
          </w:p>
        </w:tc>
      </w:tr>
      <w:tr w:rsidR="00235CEA" w:rsidRPr="003E512B" w:rsidTr="00AB23B2">
        <w:tc>
          <w:tcPr>
            <w:tcW w:w="858" w:type="dxa"/>
            <w:tcBorders>
              <w:top w:val="single" w:sz="4" w:space="0" w:color="auto"/>
              <w:left w:val="single" w:sz="4" w:space="0" w:color="auto"/>
              <w:bottom w:val="single" w:sz="4" w:space="0" w:color="auto"/>
              <w:right w:val="single" w:sz="4" w:space="0" w:color="auto"/>
            </w:tcBorders>
          </w:tcPr>
          <w:p w:rsidR="00235CEA" w:rsidRPr="003E512B" w:rsidRDefault="00121EE0" w:rsidP="00186DFA">
            <w:pPr>
              <w:spacing w:line="240" w:lineRule="auto"/>
              <w:jc w:val="both"/>
              <w:rPr>
                <w:rFonts w:ascii="Times New Roman" w:hAnsi="Times New Roman"/>
                <w:b/>
                <w:sz w:val="24"/>
                <w:szCs w:val="24"/>
              </w:rPr>
            </w:pPr>
            <w:r w:rsidRPr="003E512B">
              <w:rPr>
                <w:rFonts w:ascii="Times New Roman" w:hAnsi="Times New Roman"/>
                <w:b/>
                <w:sz w:val="24"/>
                <w:szCs w:val="24"/>
              </w:rPr>
              <w:t>4</w:t>
            </w:r>
            <w:r w:rsidR="00C76DB9" w:rsidRPr="003E512B">
              <w:rPr>
                <w:rFonts w:ascii="Times New Roman" w:hAnsi="Times New Roman"/>
                <w:b/>
                <w:sz w:val="24"/>
                <w:szCs w:val="24"/>
              </w:rPr>
              <w:t>.</w:t>
            </w:r>
          </w:p>
        </w:tc>
        <w:tc>
          <w:tcPr>
            <w:tcW w:w="4139" w:type="dxa"/>
            <w:tcBorders>
              <w:top w:val="single" w:sz="4" w:space="0" w:color="auto"/>
              <w:left w:val="single" w:sz="4" w:space="0" w:color="auto"/>
              <w:bottom w:val="single" w:sz="4" w:space="0" w:color="auto"/>
              <w:right w:val="single" w:sz="4" w:space="0" w:color="auto"/>
            </w:tcBorders>
          </w:tcPr>
          <w:p w:rsidR="00235CEA" w:rsidRPr="003E512B" w:rsidRDefault="00121EE0" w:rsidP="00186DFA">
            <w:pPr>
              <w:spacing w:line="240" w:lineRule="auto"/>
              <w:jc w:val="both"/>
              <w:rPr>
                <w:rFonts w:ascii="Times New Roman" w:hAnsi="Times New Roman"/>
                <w:sz w:val="24"/>
                <w:szCs w:val="24"/>
              </w:rPr>
            </w:pPr>
            <w:r w:rsidRPr="003E512B">
              <w:rPr>
                <w:rFonts w:ascii="Times New Roman" w:hAnsi="Times New Roman"/>
                <w:b/>
                <w:sz w:val="24"/>
                <w:szCs w:val="24"/>
              </w:rPr>
              <w:t>Раздел 4</w:t>
            </w:r>
            <w:r w:rsidR="00AB23B2" w:rsidRPr="003E512B">
              <w:rPr>
                <w:rFonts w:ascii="Times New Roman" w:hAnsi="Times New Roman"/>
                <w:b/>
                <w:sz w:val="24"/>
                <w:szCs w:val="24"/>
              </w:rPr>
              <w:t xml:space="preserve">. </w:t>
            </w:r>
            <w:r w:rsidR="00C76DB9" w:rsidRPr="003E512B">
              <w:rPr>
                <w:rFonts w:ascii="Times New Roman" w:hAnsi="Times New Roman"/>
                <w:b/>
                <w:sz w:val="24"/>
                <w:szCs w:val="24"/>
              </w:rPr>
              <w:t>Современное лабораторное оборудование</w:t>
            </w:r>
          </w:p>
        </w:tc>
        <w:tc>
          <w:tcPr>
            <w:tcW w:w="1242" w:type="dxa"/>
            <w:tcBorders>
              <w:top w:val="single" w:sz="4" w:space="0" w:color="auto"/>
              <w:left w:val="single" w:sz="4" w:space="0" w:color="auto"/>
              <w:bottom w:val="single" w:sz="4" w:space="0" w:color="auto"/>
              <w:right w:val="single" w:sz="4" w:space="0" w:color="auto"/>
            </w:tcBorders>
          </w:tcPr>
          <w:p w:rsidR="00235CEA" w:rsidRPr="003E512B" w:rsidRDefault="0028563E" w:rsidP="00186DFA">
            <w:pPr>
              <w:spacing w:line="240" w:lineRule="auto"/>
              <w:jc w:val="both"/>
              <w:rPr>
                <w:rFonts w:ascii="Times New Roman" w:hAnsi="Times New Roman"/>
                <w:b/>
                <w:sz w:val="24"/>
                <w:szCs w:val="24"/>
              </w:rPr>
            </w:pPr>
            <w:r>
              <w:rPr>
                <w:rFonts w:ascii="Times New Roman" w:hAnsi="Times New Roman"/>
                <w:b/>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235CEA" w:rsidRPr="003E512B" w:rsidRDefault="0028563E" w:rsidP="00186DFA">
            <w:pPr>
              <w:spacing w:line="240" w:lineRule="auto"/>
              <w:jc w:val="both"/>
              <w:rPr>
                <w:rFonts w:ascii="Times New Roman" w:hAnsi="Times New Roman"/>
                <w:b/>
                <w:sz w:val="24"/>
                <w:szCs w:val="24"/>
              </w:rPr>
            </w:pPr>
            <w:r>
              <w:rPr>
                <w:rFonts w:ascii="Times New Roman" w:hAnsi="Times New Roman"/>
                <w:b/>
                <w:sz w:val="24"/>
                <w:szCs w:val="24"/>
              </w:rPr>
              <w:t>3</w:t>
            </w:r>
          </w:p>
        </w:tc>
        <w:tc>
          <w:tcPr>
            <w:tcW w:w="1419" w:type="dxa"/>
            <w:tcBorders>
              <w:top w:val="single" w:sz="4" w:space="0" w:color="auto"/>
              <w:left w:val="single" w:sz="4" w:space="0" w:color="auto"/>
              <w:bottom w:val="single" w:sz="4" w:space="0" w:color="auto"/>
              <w:right w:val="single" w:sz="4" w:space="0" w:color="auto"/>
            </w:tcBorders>
          </w:tcPr>
          <w:p w:rsidR="00235CEA" w:rsidRPr="003E512B" w:rsidRDefault="00121EE0" w:rsidP="00186DFA">
            <w:pPr>
              <w:spacing w:line="240" w:lineRule="auto"/>
              <w:jc w:val="both"/>
              <w:rPr>
                <w:rFonts w:ascii="Times New Roman" w:hAnsi="Times New Roman"/>
                <w:b/>
                <w:sz w:val="24"/>
                <w:szCs w:val="24"/>
              </w:rPr>
            </w:pPr>
            <w:r w:rsidRPr="003E512B">
              <w:rPr>
                <w:rFonts w:ascii="Times New Roman" w:hAnsi="Times New Roman"/>
                <w:b/>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235CEA" w:rsidRPr="003E512B" w:rsidRDefault="00235CEA" w:rsidP="00186DFA">
            <w:pPr>
              <w:spacing w:line="240" w:lineRule="auto"/>
              <w:jc w:val="both"/>
              <w:rPr>
                <w:rFonts w:ascii="Times New Roman" w:hAnsi="Times New Roman"/>
                <w:sz w:val="24"/>
                <w:szCs w:val="24"/>
                <w:highlight w:val="yellow"/>
              </w:rPr>
            </w:pPr>
          </w:p>
        </w:tc>
      </w:tr>
      <w:tr w:rsidR="0072558A" w:rsidRPr="003E512B" w:rsidTr="00AB23B2">
        <w:tc>
          <w:tcPr>
            <w:tcW w:w="858" w:type="dxa"/>
            <w:tcBorders>
              <w:top w:val="single" w:sz="4" w:space="0" w:color="auto"/>
              <w:left w:val="single" w:sz="4" w:space="0" w:color="auto"/>
              <w:bottom w:val="single" w:sz="4" w:space="0" w:color="auto"/>
              <w:right w:val="single" w:sz="4" w:space="0" w:color="auto"/>
            </w:tcBorders>
          </w:tcPr>
          <w:p w:rsidR="0072558A" w:rsidRPr="003E512B" w:rsidRDefault="00121EE0" w:rsidP="00186DFA">
            <w:pPr>
              <w:spacing w:line="240" w:lineRule="auto"/>
              <w:jc w:val="both"/>
              <w:rPr>
                <w:rFonts w:ascii="Times New Roman" w:hAnsi="Times New Roman"/>
                <w:b/>
                <w:sz w:val="24"/>
                <w:szCs w:val="24"/>
              </w:rPr>
            </w:pPr>
            <w:r w:rsidRPr="003E512B">
              <w:rPr>
                <w:rFonts w:ascii="Times New Roman" w:hAnsi="Times New Roman"/>
                <w:b/>
                <w:sz w:val="24"/>
                <w:szCs w:val="24"/>
              </w:rPr>
              <w:t>5</w:t>
            </w:r>
            <w:r w:rsidR="00C76DB9" w:rsidRPr="003E512B">
              <w:rPr>
                <w:rFonts w:ascii="Times New Roman" w:hAnsi="Times New Roman"/>
                <w:b/>
                <w:sz w:val="24"/>
                <w:szCs w:val="24"/>
              </w:rPr>
              <w:t>.</w:t>
            </w:r>
          </w:p>
        </w:tc>
        <w:tc>
          <w:tcPr>
            <w:tcW w:w="4139" w:type="dxa"/>
            <w:tcBorders>
              <w:top w:val="single" w:sz="4" w:space="0" w:color="auto"/>
              <w:left w:val="single" w:sz="4" w:space="0" w:color="auto"/>
              <w:bottom w:val="single" w:sz="4" w:space="0" w:color="auto"/>
              <w:right w:val="single" w:sz="4" w:space="0" w:color="auto"/>
            </w:tcBorders>
          </w:tcPr>
          <w:p w:rsidR="0072558A" w:rsidRPr="003E512B" w:rsidRDefault="00121EE0" w:rsidP="00186DFA">
            <w:pPr>
              <w:spacing w:line="240" w:lineRule="auto"/>
              <w:jc w:val="both"/>
              <w:rPr>
                <w:rFonts w:ascii="Times New Roman" w:hAnsi="Times New Roman"/>
                <w:b/>
                <w:sz w:val="24"/>
                <w:szCs w:val="24"/>
              </w:rPr>
            </w:pPr>
            <w:r w:rsidRPr="003E512B">
              <w:rPr>
                <w:rFonts w:ascii="Times New Roman" w:hAnsi="Times New Roman"/>
                <w:b/>
                <w:sz w:val="24"/>
                <w:szCs w:val="24"/>
              </w:rPr>
              <w:t>Раздел 5</w:t>
            </w:r>
            <w:r w:rsidR="00AB23B2" w:rsidRPr="003E512B">
              <w:rPr>
                <w:rFonts w:ascii="Times New Roman" w:hAnsi="Times New Roman"/>
                <w:b/>
                <w:sz w:val="24"/>
                <w:szCs w:val="24"/>
              </w:rPr>
              <w:t xml:space="preserve">. </w:t>
            </w:r>
            <w:r w:rsidR="00C76DB9" w:rsidRPr="003E512B">
              <w:rPr>
                <w:rFonts w:ascii="Times New Roman" w:hAnsi="Times New Roman"/>
                <w:b/>
                <w:sz w:val="24"/>
                <w:szCs w:val="24"/>
              </w:rPr>
              <w:t>Работа с газами</w:t>
            </w:r>
          </w:p>
        </w:tc>
        <w:tc>
          <w:tcPr>
            <w:tcW w:w="1242" w:type="dxa"/>
            <w:tcBorders>
              <w:top w:val="single" w:sz="4" w:space="0" w:color="auto"/>
              <w:left w:val="single" w:sz="4" w:space="0" w:color="auto"/>
              <w:bottom w:val="single" w:sz="4" w:space="0" w:color="auto"/>
              <w:right w:val="single" w:sz="4" w:space="0" w:color="auto"/>
            </w:tcBorders>
          </w:tcPr>
          <w:p w:rsidR="0072558A" w:rsidRPr="003E512B" w:rsidRDefault="0028563E" w:rsidP="00186DFA">
            <w:pPr>
              <w:spacing w:line="240" w:lineRule="auto"/>
              <w:jc w:val="both"/>
              <w:rPr>
                <w:rFonts w:ascii="Times New Roman" w:hAnsi="Times New Roman"/>
                <w:b/>
                <w:sz w:val="24"/>
                <w:szCs w:val="24"/>
              </w:rPr>
            </w:pPr>
            <w:r>
              <w:rPr>
                <w:rFonts w:ascii="Times New Roman" w:hAnsi="Times New Roman"/>
                <w:b/>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72558A" w:rsidRPr="003E512B" w:rsidRDefault="0028563E" w:rsidP="00186DFA">
            <w:pPr>
              <w:spacing w:line="240" w:lineRule="auto"/>
              <w:jc w:val="both"/>
              <w:rPr>
                <w:rFonts w:ascii="Times New Roman" w:hAnsi="Times New Roman"/>
                <w:b/>
                <w:sz w:val="24"/>
                <w:szCs w:val="24"/>
              </w:rPr>
            </w:pPr>
            <w:r>
              <w:rPr>
                <w:rFonts w:ascii="Times New Roman" w:hAnsi="Times New Roman"/>
                <w:b/>
                <w:sz w:val="24"/>
                <w:szCs w:val="24"/>
              </w:rPr>
              <w:t>6</w:t>
            </w:r>
          </w:p>
        </w:tc>
        <w:tc>
          <w:tcPr>
            <w:tcW w:w="1419" w:type="dxa"/>
            <w:tcBorders>
              <w:top w:val="single" w:sz="4" w:space="0" w:color="auto"/>
              <w:left w:val="single" w:sz="4" w:space="0" w:color="auto"/>
              <w:bottom w:val="single" w:sz="4" w:space="0" w:color="auto"/>
              <w:right w:val="single" w:sz="4" w:space="0" w:color="auto"/>
            </w:tcBorders>
          </w:tcPr>
          <w:p w:rsidR="0072558A" w:rsidRPr="003E512B" w:rsidRDefault="00121EE0" w:rsidP="00186DFA">
            <w:pPr>
              <w:spacing w:line="240" w:lineRule="auto"/>
              <w:jc w:val="both"/>
              <w:rPr>
                <w:rFonts w:ascii="Times New Roman" w:hAnsi="Times New Roman"/>
                <w:b/>
                <w:sz w:val="24"/>
                <w:szCs w:val="24"/>
              </w:rPr>
            </w:pPr>
            <w:r w:rsidRPr="003E512B">
              <w:rPr>
                <w:rFonts w:ascii="Times New Roman" w:hAnsi="Times New Roman"/>
                <w:b/>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72558A" w:rsidRPr="003E512B" w:rsidRDefault="0072558A" w:rsidP="00186DFA">
            <w:pPr>
              <w:spacing w:line="240" w:lineRule="auto"/>
              <w:jc w:val="both"/>
              <w:rPr>
                <w:rFonts w:ascii="Times New Roman" w:hAnsi="Times New Roman"/>
                <w:sz w:val="24"/>
                <w:szCs w:val="24"/>
                <w:highlight w:val="yellow"/>
              </w:rPr>
            </w:pPr>
          </w:p>
        </w:tc>
      </w:tr>
      <w:tr w:rsidR="0072558A" w:rsidRPr="003E512B" w:rsidTr="00AB23B2">
        <w:tc>
          <w:tcPr>
            <w:tcW w:w="858" w:type="dxa"/>
            <w:tcBorders>
              <w:top w:val="single" w:sz="4" w:space="0" w:color="auto"/>
              <w:left w:val="single" w:sz="4" w:space="0" w:color="auto"/>
              <w:bottom w:val="single" w:sz="4" w:space="0" w:color="auto"/>
              <w:right w:val="single" w:sz="4" w:space="0" w:color="auto"/>
            </w:tcBorders>
          </w:tcPr>
          <w:p w:rsidR="0072558A" w:rsidRPr="003E512B" w:rsidRDefault="00121EE0" w:rsidP="00186DFA">
            <w:pPr>
              <w:spacing w:line="240" w:lineRule="auto"/>
              <w:jc w:val="both"/>
              <w:rPr>
                <w:rFonts w:ascii="Times New Roman" w:hAnsi="Times New Roman"/>
                <w:sz w:val="24"/>
                <w:szCs w:val="24"/>
              </w:rPr>
            </w:pPr>
            <w:r w:rsidRPr="003E512B">
              <w:rPr>
                <w:rFonts w:ascii="Times New Roman" w:hAnsi="Times New Roman"/>
                <w:sz w:val="24"/>
                <w:szCs w:val="24"/>
              </w:rPr>
              <w:lastRenderedPageBreak/>
              <w:t>5</w:t>
            </w:r>
            <w:r w:rsidR="00C76DB9" w:rsidRPr="003E512B">
              <w:rPr>
                <w:rFonts w:ascii="Times New Roman" w:hAnsi="Times New Roman"/>
                <w:sz w:val="24"/>
                <w:szCs w:val="24"/>
              </w:rPr>
              <w:t>.1</w:t>
            </w:r>
          </w:p>
        </w:tc>
        <w:tc>
          <w:tcPr>
            <w:tcW w:w="4139" w:type="dxa"/>
            <w:tcBorders>
              <w:top w:val="single" w:sz="4" w:space="0" w:color="auto"/>
              <w:left w:val="single" w:sz="4" w:space="0" w:color="auto"/>
              <w:bottom w:val="single" w:sz="4" w:space="0" w:color="auto"/>
              <w:right w:val="single" w:sz="4" w:space="0" w:color="auto"/>
            </w:tcBorders>
          </w:tcPr>
          <w:p w:rsidR="0072558A" w:rsidRPr="003E512B" w:rsidRDefault="00C76DB9" w:rsidP="00186DFA">
            <w:pPr>
              <w:spacing w:line="240" w:lineRule="auto"/>
              <w:jc w:val="both"/>
              <w:rPr>
                <w:rFonts w:ascii="Times New Roman" w:hAnsi="Times New Roman"/>
                <w:sz w:val="24"/>
                <w:szCs w:val="24"/>
              </w:rPr>
            </w:pPr>
            <w:r w:rsidRPr="003E512B">
              <w:rPr>
                <w:rFonts w:ascii="Times New Roman" w:hAnsi="Times New Roman"/>
                <w:sz w:val="24"/>
                <w:szCs w:val="24"/>
              </w:rPr>
              <w:t>Развитие химии</w:t>
            </w:r>
          </w:p>
        </w:tc>
        <w:tc>
          <w:tcPr>
            <w:tcW w:w="1242" w:type="dxa"/>
            <w:tcBorders>
              <w:top w:val="single" w:sz="4" w:space="0" w:color="auto"/>
              <w:left w:val="single" w:sz="4" w:space="0" w:color="auto"/>
              <w:bottom w:val="single" w:sz="4" w:space="0" w:color="auto"/>
              <w:right w:val="single" w:sz="4" w:space="0" w:color="auto"/>
            </w:tcBorders>
          </w:tcPr>
          <w:p w:rsidR="0072558A" w:rsidRPr="003E512B" w:rsidRDefault="0072558A" w:rsidP="00186DFA">
            <w:pPr>
              <w:spacing w:line="240" w:lineRule="auto"/>
              <w:jc w:val="both"/>
              <w:rPr>
                <w:rFonts w:ascii="Times New Roman" w:hAnsi="Times New Roman"/>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72558A" w:rsidRPr="003E512B" w:rsidRDefault="0072558A" w:rsidP="00186DFA">
            <w:pPr>
              <w:spacing w:line="240" w:lineRule="auto"/>
              <w:jc w:val="both"/>
              <w:rPr>
                <w:rFonts w:ascii="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72558A" w:rsidRPr="003E512B" w:rsidRDefault="0028563E" w:rsidP="00186DFA">
            <w:pPr>
              <w:spacing w:line="240" w:lineRule="auto"/>
              <w:jc w:val="both"/>
              <w:rPr>
                <w:rFonts w:ascii="Times New Roman" w:hAnsi="Times New Roman"/>
                <w:sz w:val="24"/>
                <w:szCs w:val="24"/>
              </w:rPr>
            </w:pPr>
            <w:r>
              <w:rPr>
                <w:rFonts w:ascii="Times New Roman" w:hAnsi="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72558A" w:rsidRPr="003E512B" w:rsidRDefault="0072558A" w:rsidP="00186DFA">
            <w:pPr>
              <w:spacing w:line="240" w:lineRule="auto"/>
              <w:jc w:val="both"/>
              <w:rPr>
                <w:rFonts w:ascii="Times New Roman" w:hAnsi="Times New Roman"/>
                <w:sz w:val="24"/>
                <w:szCs w:val="24"/>
                <w:highlight w:val="yellow"/>
              </w:rPr>
            </w:pPr>
          </w:p>
        </w:tc>
      </w:tr>
      <w:tr w:rsidR="0072558A" w:rsidRPr="003E512B" w:rsidTr="00AB23B2">
        <w:tc>
          <w:tcPr>
            <w:tcW w:w="858" w:type="dxa"/>
            <w:tcBorders>
              <w:top w:val="single" w:sz="4" w:space="0" w:color="auto"/>
              <w:left w:val="single" w:sz="4" w:space="0" w:color="auto"/>
              <w:bottom w:val="single" w:sz="4" w:space="0" w:color="auto"/>
              <w:right w:val="single" w:sz="4" w:space="0" w:color="auto"/>
            </w:tcBorders>
          </w:tcPr>
          <w:p w:rsidR="0072558A" w:rsidRPr="003E512B" w:rsidRDefault="00121EE0" w:rsidP="00186DFA">
            <w:pPr>
              <w:spacing w:line="240" w:lineRule="auto"/>
              <w:jc w:val="both"/>
              <w:rPr>
                <w:rFonts w:ascii="Times New Roman" w:hAnsi="Times New Roman"/>
                <w:sz w:val="24"/>
                <w:szCs w:val="24"/>
              </w:rPr>
            </w:pPr>
            <w:r w:rsidRPr="003E512B">
              <w:rPr>
                <w:rFonts w:ascii="Times New Roman" w:hAnsi="Times New Roman"/>
                <w:sz w:val="24"/>
                <w:szCs w:val="24"/>
              </w:rPr>
              <w:t>5</w:t>
            </w:r>
            <w:r w:rsidR="00C76DB9" w:rsidRPr="003E512B">
              <w:rPr>
                <w:rFonts w:ascii="Times New Roman" w:hAnsi="Times New Roman"/>
                <w:sz w:val="24"/>
                <w:szCs w:val="24"/>
              </w:rPr>
              <w:t>.2</w:t>
            </w:r>
          </w:p>
        </w:tc>
        <w:tc>
          <w:tcPr>
            <w:tcW w:w="4139" w:type="dxa"/>
            <w:tcBorders>
              <w:top w:val="single" w:sz="4" w:space="0" w:color="auto"/>
              <w:left w:val="single" w:sz="4" w:space="0" w:color="auto"/>
              <w:bottom w:val="single" w:sz="4" w:space="0" w:color="auto"/>
              <w:right w:val="single" w:sz="4" w:space="0" w:color="auto"/>
            </w:tcBorders>
          </w:tcPr>
          <w:p w:rsidR="0072558A" w:rsidRPr="003E512B" w:rsidRDefault="00C76DB9" w:rsidP="00186DFA">
            <w:pPr>
              <w:spacing w:line="240" w:lineRule="auto"/>
              <w:jc w:val="both"/>
              <w:rPr>
                <w:rFonts w:ascii="Times New Roman" w:hAnsi="Times New Roman"/>
                <w:sz w:val="24"/>
                <w:szCs w:val="24"/>
              </w:rPr>
            </w:pPr>
            <w:r w:rsidRPr="003E512B">
              <w:rPr>
                <w:rFonts w:ascii="Times New Roman" w:hAnsi="Times New Roman"/>
                <w:sz w:val="24"/>
                <w:szCs w:val="24"/>
              </w:rPr>
              <w:t>Водород, кислород аммиак</w:t>
            </w:r>
          </w:p>
        </w:tc>
        <w:tc>
          <w:tcPr>
            <w:tcW w:w="1242" w:type="dxa"/>
            <w:tcBorders>
              <w:top w:val="single" w:sz="4" w:space="0" w:color="auto"/>
              <w:left w:val="single" w:sz="4" w:space="0" w:color="auto"/>
              <w:bottom w:val="single" w:sz="4" w:space="0" w:color="auto"/>
              <w:right w:val="single" w:sz="4" w:space="0" w:color="auto"/>
            </w:tcBorders>
          </w:tcPr>
          <w:p w:rsidR="0072558A" w:rsidRPr="003E512B" w:rsidRDefault="0072558A" w:rsidP="00186DFA">
            <w:pPr>
              <w:spacing w:line="240" w:lineRule="auto"/>
              <w:jc w:val="both"/>
              <w:rPr>
                <w:rFonts w:ascii="Times New Roman" w:hAnsi="Times New Roman"/>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72558A" w:rsidRPr="003E512B" w:rsidRDefault="0028563E" w:rsidP="00186DFA">
            <w:pPr>
              <w:spacing w:line="240" w:lineRule="auto"/>
              <w:jc w:val="both"/>
              <w:rPr>
                <w:rFonts w:ascii="Times New Roman" w:hAnsi="Times New Roman"/>
                <w:sz w:val="24"/>
                <w:szCs w:val="24"/>
              </w:rPr>
            </w:pPr>
            <w:r>
              <w:rPr>
                <w:rFonts w:ascii="Times New Roman" w:hAnsi="Times New Roman"/>
                <w:sz w:val="24"/>
                <w:szCs w:val="24"/>
              </w:rPr>
              <w:t>5</w:t>
            </w:r>
          </w:p>
        </w:tc>
        <w:tc>
          <w:tcPr>
            <w:tcW w:w="1419" w:type="dxa"/>
            <w:tcBorders>
              <w:top w:val="single" w:sz="4" w:space="0" w:color="auto"/>
              <w:left w:val="single" w:sz="4" w:space="0" w:color="auto"/>
              <w:bottom w:val="single" w:sz="4" w:space="0" w:color="auto"/>
              <w:right w:val="single" w:sz="4" w:space="0" w:color="auto"/>
            </w:tcBorders>
          </w:tcPr>
          <w:p w:rsidR="0072558A" w:rsidRPr="003E512B" w:rsidRDefault="00121EE0" w:rsidP="00186DFA">
            <w:pPr>
              <w:spacing w:line="240" w:lineRule="auto"/>
              <w:jc w:val="both"/>
              <w:rPr>
                <w:rFonts w:ascii="Times New Roman" w:hAnsi="Times New Roman"/>
                <w:sz w:val="24"/>
                <w:szCs w:val="24"/>
              </w:rPr>
            </w:pPr>
            <w:r w:rsidRPr="003E512B">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72558A" w:rsidRPr="003E512B" w:rsidRDefault="0072558A" w:rsidP="00186DFA">
            <w:pPr>
              <w:spacing w:line="240" w:lineRule="auto"/>
              <w:jc w:val="both"/>
              <w:rPr>
                <w:rFonts w:ascii="Times New Roman" w:hAnsi="Times New Roman"/>
                <w:sz w:val="24"/>
                <w:szCs w:val="24"/>
                <w:highlight w:val="yellow"/>
              </w:rPr>
            </w:pPr>
          </w:p>
        </w:tc>
      </w:tr>
      <w:tr w:rsidR="00121EE0" w:rsidRPr="003E512B" w:rsidTr="00AB23B2">
        <w:tc>
          <w:tcPr>
            <w:tcW w:w="858"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b/>
                <w:sz w:val="24"/>
                <w:szCs w:val="24"/>
              </w:rPr>
            </w:pPr>
            <w:r w:rsidRPr="003E512B">
              <w:rPr>
                <w:rFonts w:ascii="Times New Roman" w:hAnsi="Times New Roman"/>
                <w:b/>
                <w:sz w:val="24"/>
                <w:szCs w:val="24"/>
              </w:rPr>
              <w:t>6.</w:t>
            </w:r>
          </w:p>
        </w:tc>
        <w:tc>
          <w:tcPr>
            <w:tcW w:w="4139"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b/>
                <w:sz w:val="24"/>
                <w:szCs w:val="24"/>
              </w:rPr>
            </w:pPr>
            <w:r w:rsidRPr="003E512B">
              <w:rPr>
                <w:rFonts w:ascii="Times New Roman" w:hAnsi="Times New Roman"/>
                <w:b/>
                <w:sz w:val="24"/>
                <w:szCs w:val="24"/>
              </w:rPr>
              <w:t>Раздел 6. Работа с растворами. Вода</w:t>
            </w:r>
          </w:p>
        </w:tc>
        <w:tc>
          <w:tcPr>
            <w:tcW w:w="1242" w:type="dxa"/>
            <w:tcBorders>
              <w:top w:val="single" w:sz="4" w:space="0" w:color="auto"/>
              <w:left w:val="single" w:sz="4" w:space="0" w:color="auto"/>
              <w:bottom w:val="single" w:sz="4" w:space="0" w:color="auto"/>
              <w:right w:val="single" w:sz="4" w:space="0" w:color="auto"/>
            </w:tcBorders>
          </w:tcPr>
          <w:p w:rsidR="00121EE0" w:rsidRPr="003E512B" w:rsidRDefault="0028563E" w:rsidP="00186DFA">
            <w:pPr>
              <w:spacing w:line="240" w:lineRule="auto"/>
              <w:jc w:val="both"/>
              <w:rPr>
                <w:rFonts w:ascii="Times New Roman" w:hAnsi="Times New Roman"/>
                <w:b/>
                <w:sz w:val="24"/>
                <w:szCs w:val="24"/>
              </w:rPr>
            </w:pPr>
            <w:r>
              <w:rPr>
                <w:rFonts w:ascii="Times New Roman" w:hAnsi="Times New Roman"/>
                <w:b/>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121EE0" w:rsidRPr="003E512B" w:rsidRDefault="0028563E" w:rsidP="00186DFA">
            <w:pPr>
              <w:spacing w:line="240" w:lineRule="auto"/>
              <w:jc w:val="both"/>
              <w:rPr>
                <w:rFonts w:ascii="Times New Roman" w:hAnsi="Times New Roman"/>
                <w:b/>
                <w:sz w:val="24"/>
                <w:szCs w:val="24"/>
              </w:rPr>
            </w:pPr>
            <w:r>
              <w:rPr>
                <w:rFonts w:ascii="Times New Roman" w:hAnsi="Times New Roman"/>
                <w:b/>
                <w:sz w:val="24"/>
                <w:szCs w:val="24"/>
              </w:rPr>
              <w:t>6</w:t>
            </w:r>
          </w:p>
        </w:tc>
        <w:tc>
          <w:tcPr>
            <w:tcW w:w="1419" w:type="dxa"/>
            <w:tcBorders>
              <w:top w:val="single" w:sz="4" w:space="0" w:color="auto"/>
              <w:left w:val="single" w:sz="4" w:space="0" w:color="auto"/>
              <w:bottom w:val="single" w:sz="4" w:space="0" w:color="auto"/>
              <w:right w:val="single" w:sz="4" w:space="0" w:color="auto"/>
            </w:tcBorders>
          </w:tcPr>
          <w:p w:rsidR="00121EE0" w:rsidRPr="003E512B" w:rsidRDefault="0028563E" w:rsidP="00186DFA">
            <w:pPr>
              <w:spacing w:line="240" w:lineRule="auto"/>
              <w:jc w:val="both"/>
              <w:rPr>
                <w:rFonts w:ascii="Times New Roman" w:hAnsi="Times New Roman"/>
                <w:b/>
                <w:sz w:val="24"/>
                <w:szCs w:val="24"/>
              </w:rPr>
            </w:pPr>
            <w:r>
              <w:rPr>
                <w:rFonts w:ascii="Times New Roman" w:hAnsi="Times New Roman"/>
                <w:b/>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highlight w:val="yellow"/>
              </w:rPr>
            </w:pPr>
          </w:p>
        </w:tc>
      </w:tr>
      <w:tr w:rsidR="00121EE0" w:rsidRPr="003E512B" w:rsidTr="00AB23B2">
        <w:tc>
          <w:tcPr>
            <w:tcW w:w="858"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rPr>
            </w:pPr>
            <w:r w:rsidRPr="003E512B">
              <w:rPr>
                <w:rFonts w:ascii="Times New Roman" w:hAnsi="Times New Roman"/>
                <w:sz w:val="24"/>
                <w:szCs w:val="24"/>
              </w:rPr>
              <w:t>6.1</w:t>
            </w:r>
          </w:p>
        </w:tc>
        <w:tc>
          <w:tcPr>
            <w:tcW w:w="4139"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rPr>
            </w:pPr>
            <w:r w:rsidRPr="003E512B">
              <w:rPr>
                <w:rFonts w:ascii="Times New Roman" w:hAnsi="Times New Roman"/>
                <w:sz w:val="24"/>
                <w:szCs w:val="24"/>
              </w:rPr>
              <w:t>Понятие раствор и растворение</w:t>
            </w:r>
          </w:p>
        </w:tc>
        <w:tc>
          <w:tcPr>
            <w:tcW w:w="1242"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121EE0" w:rsidRPr="003E512B" w:rsidRDefault="0028563E" w:rsidP="00186DFA">
            <w:pPr>
              <w:spacing w:line="240" w:lineRule="auto"/>
              <w:jc w:val="both"/>
              <w:rPr>
                <w:rFonts w:ascii="Times New Roman" w:hAnsi="Times New Roman"/>
                <w:sz w:val="24"/>
                <w:szCs w:val="24"/>
              </w:rPr>
            </w:pPr>
            <w:r>
              <w:rPr>
                <w:rFonts w:ascii="Times New Roman" w:hAnsi="Times New Roman"/>
                <w:sz w:val="24"/>
                <w:szCs w:val="24"/>
              </w:rPr>
              <w:t>1</w:t>
            </w:r>
          </w:p>
        </w:tc>
        <w:tc>
          <w:tcPr>
            <w:tcW w:w="1419" w:type="dxa"/>
            <w:tcBorders>
              <w:top w:val="single" w:sz="4" w:space="0" w:color="auto"/>
              <w:left w:val="single" w:sz="4" w:space="0" w:color="auto"/>
              <w:bottom w:val="single" w:sz="4" w:space="0" w:color="auto"/>
              <w:right w:val="single" w:sz="4" w:space="0" w:color="auto"/>
            </w:tcBorders>
          </w:tcPr>
          <w:p w:rsidR="00121EE0" w:rsidRPr="003E512B" w:rsidRDefault="0028563E" w:rsidP="00186DFA">
            <w:pPr>
              <w:spacing w:line="240" w:lineRule="auto"/>
              <w:jc w:val="both"/>
              <w:rPr>
                <w:rFonts w:ascii="Times New Roman" w:hAnsi="Times New Roman"/>
                <w:sz w:val="24"/>
                <w:szCs w:val="24"/>
              </w:rPr>
            </w:pPr>
            <w:r>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highlight w:val="yellow"/>
              </w:rPr>
            </w:pPr>
          </w:p>
        </w:tc>
      </w:tr>
      <w:tr w:rsidR="00121EE0" w:rsidRPr="003E512B" w:rsidTr="00AB23B2">
        <w:tc>
          <w:tcPr>
            <w:tcW w:w="858"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rPr>
            </w:pPr>
            <w:r w:rsidRPr="003E512B">
              <w:rPr>
                <w:rFonts w:ascii="Times New Roman" w:hAnsi="Times New Roman"/>
                <w:sz w:val="24"/>
                <w:szCs w:val="24"/>
              </w:rPr>
              <w:t>6.2</w:t>
            </w:r>
          </w:p>
        </w:tc>
        <w:tc>
          <w:tcPr>
            <w:tcW w:w="4139"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rPr>
            </w:pPr>
            <w:r w:rsidRPr="003E512B">
              <w:rPr>
                <w:rFonts w:ascii="Times New Roman" w:hAnsi="Times New Roman"/>
                <w:sz w:val="24"/>
                <w:szCs w:val="24"/>
              </w:rPr>
              <w:t>Кристаллы</w:t>
            </w:r>
          </w:p>
        </w:tc>
        <w:tc>
          <w:tcPr>
            <w:tcW w:w="1242"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rPr>
            </w:pPr>
            <w:r w:rsidRPr="003E512B">
              <w:rPr>
                <w:rFonts w:ascii="Times New Roman" w:hAnsi="Times New Roman"/>
                <w:sz w:val="24"/>
                <w:szCs w:val="24"/>
              </w:rPr>
              <w:t>1</w:t>
            </w:r>
          </w:p>
        </w:tc>
        <w:tc>
          <w:tcPr>
            <w:tcW w:w="1419" w:type="dxa"/>
            <w:tcBorders>
              <w:top w:val="single" w:sz="4" w:space="0" w:color="auto"/>
              <w:left w:val="single" w:sz="4" w:space="0" w:color="auto"/>
              <w:bottom w:val="single" w:sz="4" w:space="0" w:color="auto"/>
              <w:right w:val="single" w:sz="4" w:space="0" w:color="auto"/>
            </w:tcBorders>
          </w:tcPr>
          <w:p w:rsidR="00121EE0" w:rsidRPr="003E512B" w:rsidRDefault="0028563E" w:rsidP="00186DFA">
            <w:pPr>
              <w:spacing w:line="240" w:lineRule="auto"/>
              <w:jc w:val="both"/>
              <w:rPr>
                <w:rFonts w:ascii="Times New Roman" w:hAnsi="Times New Roman"/>
                <w:sz w:val="24"/>
                <w:szCs w:val="24"/>
              </w:rPr>
            </w:pPr>
            <w:r>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highlight w:val="yellow"/>
              </w:rPr>
            </w:pPr>
          </w:p>
        </w:tc>
      </w:tr>
      <w:tr w:rsidR="00121EE0" w:rsidRPr="003E512B" w:rsidTr="00AB23B2">
        <w:tc>
          <w:tcPr>
            <w:tcW w:w="858"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rPr>
            </w:pPr>
            <w:r w:rsidRPr="003E512B">
              <w:rPr>
                <w:rFonts w:ascii="Times New Roman" w:hAnsi="Times New Roman"/>
                <w:sz w:val="24"/>
                <w:szCs w:val="24"/>
              </w:rPr>
              <w:t>6.3</w:t>
            </w:r>
          </w:p>
        </w:tc>
        <w:tc>
          <w:tcPr>
            <w:tcW w:w="4139"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rPr>
            </w:pPr>
            <w:r w:rsidRPr="003E512B">
              <w:rPr>
                <w:rFonts w:ascii="Times New Roman" w:hAnsi="Times New Roman"/>
                <w:sz w:val="24"/>
                <w:szCs w:val="24"/>
              </w:rPr>
              <w:t>Щелочи и кислоты</w:t>
            </w:r>
          </w:p>
        </w:tc>
        <w:tc>
          <w:tcPr>
            <w:tcW w:w="1242"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rPr>
            </w:pPr>
            <w:r w:rsidRPr="003E512B">
              <w:rPr>
                <w:rFonts w:ascii="Times New Roman" w:hAnsi="Times New Roman"/>
                <w:sz w:val="24"/>
                <w:szCs w:val="24"/>
              </w:rPr>
              <w:t>1</w:t>
            </w:r>
          </w:p>
        </w:tc>
        <w:tc>
          <w:tcPr>
            <w:tcW w:w="1419" w:type="dxa"/>
            <w:tcBorders>
              <w:top w:val="single" w:sz="4" w:space="0" w:color="auto"/>
              <w:left w:val="single" w:sz="4" w:space="0" w:color="auto"/>
              <w:bottom w:val="single" w:sz="4" w:space="0" w:color="auto"/>
              <w:right w:val="single" w:sz="4" w:space="0" w:color="auto"/>
            </w:tcBorders>
          </w:tcPr>
          <w:p w:rsidR="00121EE0" w:rsidRPr="003E512B" w:rsidRDefault="0028563E" w:rsidP="00186DFA">
            <w:pPr>
              <w:spacing w:line="240" w:lineRule="auto"/>
              <w:jc w:val="both"/>
              <w:rPr>
                <w:rFonts w:ascii="Times New Roman" w:hAnsi="Times New Roman"/>
                <w:sz w:val="24"/>
                <w:szCs w:val="24"/>
              </w:rPr>
            </w:pPr>
            <w:r>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highlight w:val="yellow"/>
              </w:rPr>
            </w:pPr>
          </w:p>
        </w:tc>
      </w:tr>
      <w:tr w:rsidR="00121EE0" w:rsidRPr="003E512B" w:rsidTr="00AB23B2">
        <w:tc>
          <w:tcPr>
            <w:tcW w:w="858"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rPr>
            </w:pPr>
            <w:r w:rsidRPr="003E512B">
              <w:rPr>
                <w:rFonts w:ascii="Times New Roman" w:hAnsi="Times New Roman"/>
                <w:sz w:val="24"/>
                <w:szCs w:val="24"/>
              </w:rPr>
              <w:t>6.4</w:t>
            </w:r>
          </w:p>
        </w:tc>
        <w:tc>
          <w:tcPr>
            <w:tcW w:w="4139"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rPr>
            </w:pPr>
            <w:r w:rsidRPr="003E512B">
              <w:rPr>
                <w:rFonts w:ascii="Times New Roman" w:hAnsi="Times New Roman"/>
                <w:sz w:val="24"/>
                <w:szCs w:val="24"/>
              </w:rPr>
              <w:t xml:space="preserve">Соли </w:t>
            </w:r>
          </w:p>
        </w:tc>
        <w:tc>
          <w:tcPr>
            <w:tcW w:w="1242"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rPr>
            </w:pPr>
            <w:r w:rsidRPr="003E512B">
              <w:rPr>
                <w:rFonts w:ascii="Times New Roman" w:hAnsi="Times New Roman"/>
                <w:sz w:val="24"/>
                <w:szCs w:val="24"/>
              </w:rPr>
              <w:t>1</w:t>
            </w:r>
          </w:p>
        </w:tc>
        <w:tc>
          <w:tcPr>
            <w:tcW w:w="1419" w:type="dxa"/>
            <w:tcBorders>
              <w:top w:val="single" w:sz="4" w:space="0" w:color="auto"/>
              <w:left w:val="single" w:sz="4" w:space="0" w:color="auto"/>
              <w:bottom w:val="single" w:sz="4" w:space="0" w:color="auto"/>
              <w:right w:val="single" w:sz="4" w:space="0" w:color="auto"/>
            </w:tcBorders>
          </w:tcPr>
          <w:p w:rsidR="00121EE0" w:rsidRPr="003E512B" w:rsidRDefault="0028563E" w:rsidP="00186DFA">
            <w:pPr>
              <w:spacing w:line="240" w:lineRule="auto"/>
              <w:jc w:val="both"/>
              <w:rPr>
                <w:rFonts w:ascii="Times New Roman" w:hAnsi="Times New Roman"/>
                <w:sz w:val="24"/>
                <w:szCs w:val="24"/>
              </w:rPr>
            </w:pPr>
            <w:r>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highlight w:val="yellow"/>
              </w:rPr>
            </w:pPr>
          </w:p>
        </w:tc>
      </w:tr>
      <w:tr w:rsidR="00121EE0" w:rsidRPr="003E512B" w:rsidTr="00AB23B2">
        <w:tc>
          <w:tcPr>
            <w:tcW w:w="858"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b/>
                <w:sz w:val="24"/>
                <w:szCs w:val="24"/>
              </w:rPr>
            </w:pPr>
            <w:r w:rsidRPr="003E512B">
              <w:rPr>
                <w:rFonts w:ascii="Times New Roman" w:hAnsi="Times New Roman"/>
                <w:b/>
                <w:sz w:val="24"/>
                <w:szCs w:val="24"/>
              </w:rPr>
              <w:t>7.</w:t>
            </w:r>
          </w:p>
        </w:tc>
        <w:tc>
          <w:tcPr>
            <w:tcW w:w="4139"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b/>
                <w:i/>
                <w:sz w:val="24"/>
                <w:szCs w:val="24"/>
              </w:rPr>
            </w:pPr>
            <w:r w:rsidRPr="003E512B">
              <w:rPr>
                <w:rFonts w:ascii="Times New Roman" w:hAnsi="Times New Roman"/>
                <w:b/>
                <w:sz w:val="24"/>
                <w:szCs w:val="24"/>
              </w:rPr>
              <w:t>Раздел 7. Текущая аттестация</w:t>
            </w:r>
          </w:p>
        </w:tc>
        <w:tc>
          <w:tcPr>
            <w:tcW w:w="1242" w:type="dxa"/>
            <w:tcBorders>
              <w:top w:val="single" w:sz="4" w:space="0" w:color="auto"/>
              <w:left w:val="single" w:sz="4" w:space="0" w:color="auto"/>
              <w:bottom w:val="single" w:sz="4" w:space="0" w:color="auto"/>
              <w:right w:val="single" w:sz="4" w:space="0" w:color="auto"/>
            </w:tcBorders>
          </w:tcPr>
          <w:p w:rsidR="00121EE0" w:rsidRPr="003E512B" w:rsidRDefault="009A10F0" w:rsidP="00186DFA">
            <w:pPr>
              <w:spacing w:line="240" w:lineRule="auto"/>
              <w:jc w:val="both"/>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b/>
                <w:sz w:val="24"/>
                <w:szCs w:val="24"/>
              </w:rPr>
            </w:pPr>
            <w:r w:rsidRPr="003E512B">
              <w:rPr>
                <w:rFonts w:ascii="Times New Roman" w:hAnsi="Times New Roman"/>
                <w:b/>
                <w:sz w:val="24"/>
                <w:szCs w:val="24"/>
              </w:rPr>
              <w:t>1</w:t>
            </w:r>
          </w:p>
        </w:tc>
        <w:tc>
          <w:tcPr>
            <w:tcW w:w="1419"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121EE0" w:rsidRPr="003E512B" w:rsidRDefault="009A10F0" w:rsidP="00186DFA">
            <w:pPr>
              <w:spacing w:line="240" w:lineRule="auto"/>
              <w:jc w:val="both"/>
              <w:rPr>
                <w:rFonts w:ascii="Times New Roman" w:hAnsi="Times New Roman"/>
                <w:sz w:val="24"/>
                <w:szCs w:val="24"/>
                <w:highlight w:val="yellow"/>
              </w:rPr>
            </w:pPr>
            <w:r w:rsidRPr="009A10F0">
              <w:rPr>
                <w:rFonts w:ascii="Times New Roman" w:hAnsi="Times New Roman"/>
                <w:sz w:val="24"/>
                <w:szCs w:val="24"/>
              </w:rPr>
              <w:t>тестовые задания</w:t>
            </w:r>
          </w:p>
        </w:tc>
      </w:tr>
      <w:tr w:rsidR="00121EE0" w:rsidRPr="003E512B" w:rsidTr="00AB23B2">
        <w:tc>
          <w:tcPr>
            <w:tcW w:w="858"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b/>
                <w:sz w:val="24"/>
                <w:szCs w:val="24"/>
              </w:rPr>
            </w:pPr>
            <w:r w:rsidRPr="003E512B">
              <w:rPr>
                <w:rFonts w:ascii="Times New Roman" w:hAnsi="Times New Roman"/>
                <w:b/>
                <w:sz w:val="24"/>
                <w:szCs w:val="24"/>
              </w:rPr>
              <w:t>8.</w:t>
            </w:r>
          </w:p>
        </w:tc>
        <w:tc>
          <w:tcPr>
            <w:tcW w:w="4139"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b/>
                <w:sz w:val="24"/>
                <w:szCs w:val="24"/>
              </w:rPr>
            </w:pPr>
            <w:r w:rsidRPr="003E512B">
              <w:rPr>
                <w:rFonts w:ascii="Times New Roman" w:hAnsi="Times New Roman"/>
                <w:b/>
                <w:sz w:val="24"/>
                <w:szCs w:val="24"/>
              </w:rPr>
              <w:t xml:space="preserve">Раздел 8. Электрохимия </w:t>
            </w:r>
          </w:p>
        </w:tc>
        <w:tc>
          <w:tcPr>
            <w:tcW w:w="1242" w:type="dxa"/>
            <w:tcBorders>
              <w:top w:val="single" w:sz="4" w:space="0" w:color="auto"/>
              <w:left w:val="single" w:sz="4" w:space="0" w:color="auto"/>
              <w:bottom w:val="single" w:sz="4" w:space="0" w:color="auto"/>
              <w:right w:val="single" w:sz="4" w:space="0" w:color="auto"/>
            </w:tcBorders>
          </w:tcPr>
          <w:p w:rsidR="00121EE0" w:rsidRPr="003E512B" w:rsidRDefault="0028563E" w:rsidP="00186DFA">
            <w:pPr>
              <w:spacing w:line="240" w:lineRule="auto"/>
              <w:jc w:val="both"/>
              <w:rPr>
                <w:rFonts w:ascii="Times New Roman" w:hAnsi="Times New Roman"/>
                <w:b/>
                <w:sz w:val="24"/>
                <w:szCs w:val="24"/>
              </w:rPr>
            </w:pPr>
            <w:r>
              <w:rPr>
                <w:rFonts w:ascii="Times New Roman" w:hAnsi="Times New Roman"/>
                <w:b/>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121EE0" w:rsidRPr="003E512B" w:rsidRDefault="0028563E" w:rsidP="00186DFA">
            <w:pPr>
              <w:spacing w:line="240" w:lineRule="auto"/>
              <w:jc w:val="both"/>
              <w:rPr>
                <w:rFonts w:ascii="Times New Roman" w:hAnsi="Times New Roman"/>
                <w:b/>
                <w:sz w:val="24"/>
                <w:szCs w:val="24"/>
              </w:rPr>
            </w:pPr>
            <w:r>
              <w:rPr>
                <w:rFonts w:ascii="Times New Roman" w:hAnsi="Times New Roman"/>
                <w:b/>
                <w:sz w:val="24"/>
                <w:szCs w:val="24"/>
              </w:rPr>
              <w:t>4</w:t>
            </w:r>
          </w:p>
        </w:tc>
        <w:tc>
          <w:tcPr>
            <w:tcW w:w="1419"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b/>
                <w:sz w:val="24"/>
                <w:szCs w:val="24"/>
              </w:rPr>
            </w:pPr>
            <w:r w:rsidRPr="003E512B">
              <w:rPr>
                <w:rFonts w:ascii="Times New Roman" w:hAnsi="Times New Roman"/>
                <w:b/>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highlight w:val="yellow"/>
              </w:rPr>
            </w:pPr>
          </w:p>
        </w:tc>
      </w:tr>
      <w:tr w:rsidR="00121EE0" w:rsidRPr="003E512B" w:rsidTr="00AB23B2">
        <w:tc>
          <w:tcPr>
            <w:tcW w:w="858"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rPr>
            </w:pPr>
            <w:r w:rsidRPr="003E512B">
              <w:rPr>
                <w:rFonts w:ascii="Times New Roman" w:hAnsi="Times New Roman"/>
                <w:sz w:val="24"/>
                <w:szCs w:val="24"/>
              </w:rPr>
              <w:t>8.1</w:t>
            </w:r>
          </w:p>
        </w:tc>
        <w:tc>
          <w:tcPr>
            <w:tcW w:w="4139"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rPr>
            </w:pPr>
            <w:r w:rsidRPr="003E512B">
              <w:rPr>
                <w:rFonts w:ascii="Times New Roman" w:hAnsi="Times New Roman"/>
                <w:sz w:val="24"/>
                <w:szCs w:val="24"/>
              </w:rPr>
              <w:t>Устройство батарейки</w:t>
            </w:r>
          </w:p>
        </w:tc>
        <w:tc>
          <w:tcPr>
            <w:tcW w:w="1242"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21EE0" w:rsidRPr="003E512B" w:rsidRDefault="0028563E" w:rsidP="00186DFA">
            <w:pPr>
              <w:spacing w:line="240" w:lineRule="auto"/>
              <w:jc w:val="both"/>
              <w:rPr>
                <w:rFonts w:ascii="Times New Roman" w:hAnsi="Times New Roman"/>
                <w:sz w:val="24"/>
                <w:szCs w:val="24"/>
              </w:rPr>
            </w:pPr>
            <w:r>
              <w:rPr>
                <w:rFonts w:ascii="Times New Roman" w:hAnsi="Times New Roman"/>
                <w:sz w:val="24"/>
                <w:szCs w:val="24"/>
              </w:rPr>
              <w:t>2</w:t>
            </w:r>
          </w:p>
        </w:tc>
        <w:tc>
          <w:tcPr>
            <w:tcW w:w="1419"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rPr>
            </w:pPr>
            <w:r w:rsidRPr="003E512B">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highlight w:val="yellow"/>
              </w:rPr>
            </w:pPr>
          </w:p>
        </w:tc>
      </w:tr>
      <w:tr w:rsidR="00121EE0" w:rsidRPr="003E512B" w:rsidTr="00AB23B2">
        <w:tc>
          <w:tcPr>
            <w:tcW w:w="858"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rPr>
            </w:pPr>
            <w:r w:rsidRPr="003E512B">
              <w:rPr>
                <w:rFonts w:ascii="Times New Roman" w:hAnsi="Times New Roman"/>
                <w:sz w:val="24"/>
                <w:szCs w:val="24"/>
              </w:rPr>
              <w:t>8.2</w:t>
            </w:r>
          </w:p>
        </w:tc>
        <w:tc>
          <w:tcPr>
            <w:tcW w:w="4139"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rPr>
            </w:pPr>
            <w:r w:rsidRPr="003E512B">
              <w:rPr>
                <w:rFonts w:ascii="Times New Roman" w:hAnsi="Times New Roman"/>
                <w:sz w:val="24"/>
                <w:szCs w:val="24"/>
              </w:rPr>
              <w:t>Коррозия металлов. Защита от коррозии</w:t>
            </w:r>
          </w:p>
        </w:tc>
        <w:tc>
          <w:tcPr>
            <w:tcW w:w="1242"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21EE0" w:rsidRPr="003E512B" w:rsidRDefault="0028563E" w:rsidP="00186DFA">
            <w:pPr>
              <w:spacing w:line="240" w:lineRule="auto"/>
              <w:jc w:val="both"/>
              <w:rPr>
                <w:rFonts w:ascii="Times New Roman" w:hAnsi="Times New Roman"/>
                <w:sz w:val="24"/>
                <w:szCs w:val="24"/>
              </w:rPr>
            </w:pPr>
            <w:r>
              <w:rPr>
                <w:rFonts w:ascii="Times New Roman" w:hAnsi="Times New Roman"/>
                <w:sz w:val="24"/>
                <w:szCs w:val="24"/>
              </w:rPr>
              <w:t>2</w:t>
            </w:r>
          </w:p>
        </w:tc>
        <w:tc>
          <w:tcPr>
            <w:tcW w:w="1419"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rPr>
            </w:pPr>
            <w:r w:rsidRPr="003E512B">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highlight w:val="yellow"/>
              </w:rPr>
            </w:pPr>
          </w:p>
        </w:tc>
      </w:tr>
      <w:tr w:rsidR="00121EE0" w:rsidRPr="003E512B" w:rsidTr="00AB23B2">
        <w:tc>
          <w:tcPr>
            <w:tcW w:w="858"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highlight w:val="yellow"/>
              </w:rPr>
            </w:pPr>
            <w:r w:rsidRPr="003E512B">
              <w:rPr>
                <w:rFonts w:ascii="Times New Roman" w:hAnsi="Times New Roman"/>
                <w:sz w:val="24"/>
                <w:szCs w:val="24"/>
              </w:rPr>
              <w:t>9.</w:t>
            </w:r>
          </w:p>
        </w:tc>
        <w:tc>
          <w:tcPr>
            <w:tcW w:w="4139"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rPr>
            </w:pPr>
            <w:r w:rsidRPr="003E512B">
              <w:rPr>
                <w:rFonts w:ascii="Times New Roman" w:hAnsi="Times New Roman"/>
                <w:b/>
                <w:sz w:val="24"/>
                <w:szCs w:val="24"/>
              </w:rPr>
              <w:t>Раздел 9. Генетическая связь неорганических соединений.</w:t>
            </w:r>
          </w:p>
        </w:tc>
        <w:tc>
          <w:tcPr>
            <w:tcW w:w="1242" w:type="dxa"/>
            <w:tcBorders>
              <w:top w:val="single" w:sz="4" w:space="0" w:color="auto"/>
              <w:left w:val="single" w:sz="4" w:space="0" w:color="auto"/>
              <w:bottom w:val="single" w:sz="4" w:space="0" w:color="auto"/>
              <w:right w:val="single" w:sz="4" w:space="0" w:color="auto"/>
            </w:tcBorders>
          </w:tcPr>
          <w:p w:rsidR="00121EE0" w:rsidRPr="003E512B" w:rsidRDefault="0028563E" w:rsidP="00186DFA">
            <w:pPr>
              <w:spacing w:line="240" w:lineRule="auto"/>
              <w:jc w:val="both"/>
              <w:rPr>
                <w:rFonts w:ascii="Times New Roman" w:hAnsi="Times New Roman"/>
                <w:b/>
                <w:sz w:val="24"/>
                <w:szCs w:val="24"/>
              </w:rPr>
            </w:pPr>
            <w:r>
              <w:rPr>
                <w:rFonts w:ascii="Times New Roman" w:hAnsi="Times New Roman"/>
                <w:b/>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121EE0" w:rsidRPr="003E512B" w:rsidRDefault="0028563E" w:rsidP="00186DFA">
            <w:pPr>
              <w:spacing w:line="240" w:lineRule="auto"/>
              <w:jc w:val="both"/>
              <w:rPr>
                <w:rFonts w:ascii="Times New Roman" w:hAnsi="Times New Roman"/>
                <w:b/>
                <w:sz w:val="24"/>
                <w:szCs w:val="24"/>
              </w:rPr>
            </w:pPr>
            <w:r>
              <w:rPr>
                <w:rFonts w:ascii="Times New Roman" w:hAnsi="Times New Roman"/>
                <w:b/>
                <w:sz w:val="24"/>
                <w:szCs w:val="24"/>
              </w:rPr>
              <w:t>6</w:t>
            </w:r>
          </w:p>
        </w:tc>
        <w:tc>
          <w:tcPr>
            <w:tcW w:w="1419"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b/>
                <w:sz w:val="24"/>
                <w:szCs w:val="24"/>
              </w:rPr>
            </w:pPr>
            <w:r w:rsidRPr="003E512B">
              <w:rPr>
                <w:rFonts w:ascii="Times New Roman" w:hAnsi="Times New Roman"/>
                <w:b/>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highlight w:val="yellow"/>
              </w:rPr>
            </w:pPr>
          </w:p>
        </w:tc>
      </w:tr>
      <w:tr w:rsidR="00121EE0" w:rsidRPr="003E512B" w:rsidTr="00AB23B2">
        <w:tc>
          <w:tcPr>
            <w:tcW w:w="858"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highlight w:val="yellow"/>
              </w:rPr>
            </w:pPr>
            <w:r w:rsidRPr="003E512B">
              <w:rPr>
                <w:rFonts w:ascii="Times New Roman" w:hAnsi="Times New Roman"/>
                <w:sz w:val="24"/>
                <w:szCs w:val="24"/>
              </w:rPr>
              <w:t>9.1.</w:t>
            </w:r>
          </w:p>
        </w:tc>
        <w:tc>
          <w:tcPr>
            <w:tcW w:w="4139"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highlight w:val="yellow"/>
              </w:rPr>
            </w:pPr>
            <w:r w:rsidRPr="003E512B">
              <w:rPr>
                <w:rFonts w:ascii="Times New Roman" w:hAnsi="Times New Roman"/>
                <w:sz w:val="24"/>
                <w:szCs w:val="24"/>
              </w:rPr>
              <w:t>Многообразие неорганических химических веществ и реакций.</w:t>
            </w:r>
          </w:p>
        </w:tc>
        <w:tc>
          <w:tcPr>
            <w:tcW w:w="1242"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121EE0" w:rsidRPr="003E512B" w:rsidRDefault="0028563E" w:rsidP="00186DFA">
            <w:pPr>
              <w:spacing w:line="240" w:lineRule="auto"/>
              <w:jc w:val="both"/>
              <w:rPr>
                <w:rFonts w:ascii="Times New Roman" w:hAnsi="Times New Roman"/>
                <w:sz w:val="24"/>
                <w:szCs w:val="24"/>
              </w:rPr>
            </w:pPr>
            <w:r>
              <w:rPr>
                <w:rFonts w:ascii="Times New Roman" w:hAnsi="Times New Roman"/>
                <w:sz w:val="24"/>
                <w:szCs w:val="24"/>
              </w:rPr>
              <w:t>3</w:t>
            </w:r>
          </w:p>
        </w:tc>
        <w:tc>
          <w:tcPr>
            <w:tcW w:w="1419" w:type="dxa"/>
            <w:tcBorders>
              <w:top w:val="single" w:sz="4" w:space="0" w:color="auto"/>
              <w:left w:val="single" w:sz="4" w:space="0" w:color="auto"/>
              <w:bottom w:val="single" w:sz="4" w:space="0" w:color="auto"/>
              <w:right w:val="single" w:sz="4" w:space="0" w:color="auto"/>
            </w:tcBorders>
          </w:tcPr>
          <w:p w:rsidR="00121EE0" w:rsidRPr="0028563E" w:rsidRDefault="0028563E" w:rsidP="00186DFA">
            <w:pPr>
              <w:spacing w:line="240" w:lineRule="auto"/>
              <w:jc w:val="both"/>
              <w:rPr>
                <w:rFonts w:ascii="Times New Roman" w:hAnsi="Times New Roman"/>
                <w:sz w:val="24"/>
                <w:szCs w:val="24"/>
              </w:rPr>
            </w:pPr>
            <w:r w:rsidRPr="0028563E">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highlight w:val="yellow"/>
              </w:rPr>
            </w:pPr>
          </w:p>
        </w:tc>
      </w:tr>
      <w:tr w:rsidR="00121EE0" w:rsidRPr="003E512B" w:rsidTr="00AB23B2">
        <w:tc>
          <w:tcPr>
            <w:tcW w:w="858"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rPr>
            </w:pPr>
            <w:r w:rsidRPr="003E512B">
              <w:rPr>
                <w:rFonts w:ascii="Times New Roman" w:hAnsi="Times New Roman"/>
                <w:sz w:val="24"/>
                <w:szCs w:val="24"/>
              </w:rPr>
              <w:t>9.2</w:t>
            </w:r>
          </w:p>
        </w:tc>
        <w:tc>
          <w:tcPr>
            <w:tcW w:w="4139"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highlight w:val="yellow"/>
              </w:rPr>
            </w:pPr>
            <w:r w:rsidRPr="003E512B">
              <w:rPr>
                <w:rFonts w:ascii="Times New Roman" w:hAnsi="Times New Roman"/>
                <w:sz w:val="24"/>
                <w:szCs w:val="24"/>
              </w:rPr>
              <w:t>Оксиды металлов и неметаллов..</w:t>
            </w:r>
          </w:p>
        </w:tc>
        <w:tc>
          <w:tcPr>
            <w:tcW w:w="1242"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121EE0" w:rsidRPr="003E512B" w:rsidRDefault="0028563E" w:rsidP="00186DFA">
            <w:pPr>
              <w:spacing w:line="240" w:lineRule="auto"/>
              <w:jc w:val="both"/>
              <w:rPr>
                <w:rFonts w:ascii="Times New Roman" w:hAnsi="Times New Roman"/>
                <w:sz w:val="24"/>
                <w:szCs w:val="24"/>
              </w:rPr>
            </w:pPr>
            <w:r>
              <w:rPr>
                <w:rFonts w:ascii="Times New Roman" w:hAnsi="Times New Roman"/>
                <w:sz w:val="24"/>
                <w:szCs w:val="24"/>
              </w:rPr>
              <w:t>3</w:t>
            </w:r>
          </w:p>
        </w:tc>
        <w:tc>
          <w:tcPr>
            <w:tcW w:w="1419" w:type="dxa"/>
            <w:tcBorders>
              <w:top w:val="single" w:sz="4" w:space="0" w:color="auto"/>
              <w:left w:val="single" w:sz="4" w:space="0" w:color="auto"/>
              <w:bottom w:val="single" w:sz="4" w:space="0" w:color="auto"/>
              <w:right w:val="single" w:sz="4" w:space="0" w:color="auto"/>
            </w:tcBorders>
          </w:tcPr>
          <w:p w:rsidR="00121EE0" w:rsidRPr="0028563E" w:rsidRDefault="0028563E" w:rsidP="00186DFA">
            <w:pPr>
              <w:spacing w:line="240" w:lineRule="auto"/>
              <w:jc w:val="both"/>
              <w:rPr>
                <w:rFonts w:ascii="Times New Roman" w:hAnsi="Times New Roman"/>
                <w:sz w:val="24"/>
                <w:szCs w:val="24"/>
              </w:rPr>
            </w:pPr>
            <w:r w:rsidRPr="0028563E">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highlight w:val="yellow"/>
              </w:rPr>
            </w:pPr>
          </w:p>
        </w:tc>
      </w:tr>
      <w:tr w:rsidR="00121EE0" w:rsidRPr="003E512B" w:rsidTr="00AB23B2">
        <w:tc>
          <w:tcPr>
            <w:tcW w:w="858"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rPr>
            </w:pPr>
            <w:r w:rsidRPr="003E512B">
              <w:rPr>
                <w:rFonts w:ascii="Times New Roman" w:hAnsi="Times New Roman"/>
                <w:sz w:val="24"/>
                <w:szCs w:val="24"/>
              </w:rPr>
              <w:t>10.</w:t>
            </w:r>
          </w:p>
        </w:tc>
        <w:tc>
          <w:tcPr>
            <w:tcW w:w="4139"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widowControl w:val="0"/>
              <w:spacing w:line="240" w:lineRule="auto"/>
              <w:jc w:val="both"/>
              <w:rPr>
                <w:rFonts w:ascii="Times New Roman" w:hAnsi="Times New Roman"/>
                <w:b/>
                <w:sz w:val="24"/>
                <w:szCs w:val="24"/>
              </w:rPr>
            </w:pPr>
            <w:r w:rsidRPr="003E512B">
              <w:rPr>
                <w:rFonts w:ascii="Times New Roman" w:hAnsi="Times New Roman"/>
                <w:b/>
                <w:sz w:val="24"/>
                <w:szCs w:val="24"/>
              </w:rPr>
              <w:t>Раздел 10. Многообразие органических соединений.</w:t>
            </w:r>
          </w:p>
        </w:tc>
        <w:tc>
          <w:tcPr>
            <w:tcW w:w="1242" w:type="dxa"/>
            <w:tcBorders>
              <w:top w:val="single" w:sz="4" w:space="0" w:color="auto"/>
              <w:left w:val="single" w:sz="4" w:space="0" w:color="auto"/>
              <w:bottom w:val="single" w:sz="4" w:space="0" w:color="auto"/>
              <w:right w:val="single" w:sz="4" w:space="0" w:color="auto"/>
            </w:tcBorders>
          </w:tcPr>
          <w:p w:rsidR="00121EE0" w:rsidRPr="003E512B" w:rsidRDefault="0028563E" w:rsidP="00186DFA">
            <w:pPr>
              <w:spacing w:line="240" w:lineRule="auto"/>
              <w:jc w:val="both"/>
              <w:rPr>
                <w:rFonts w:ascii="Times New Roman" w:hAnsi="Times New Roman"/>
                <w:b/>
                <w:sz w:val="24"/>
                <w:szCs w:val="24"/>
              </w:rPr>
            </w:pPr>
            <w:r>
              <w:rPr>
                <w:rFonts w:ascii="Times New Roman" w:hAnsi="Times New Roman"/>
                <w:b/>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121EE0" w:rsidRPr="003E512B" w:rsidRDefault="0028563E" w:rsidP="00186DFA">
            <w:pPr>
              <w:spacing w:line="240" w:lineRule="auto"/>
              <w:jc w:val="both"/>
              <w:rPr>
                <w:rFonts w:ascii="Times New Roman" w:hAnsi="Times New Roman"/>
                <w:b/>
                <w:sz w:val="24"/>
                <w:szCs w:val="24"/>
              </w:rPr>
            </w:pPr>
            <w:r>
              <w:rPr>
                <w:rFonts w:ascii="Times New Roman" w:hAnsi="Times New Roman"/>
                <w:b/>
                <w:sz w:val="24"/>
                <w:szCs w:val="24"/>
              </w:rPr>
              <w:t>5</w:t>
            </w:r>
          </w:p>
        </w:tc>
        <w:tc>
          <w:tcPr>
            <w:tcW w:w="1419"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b/>
                <w:sz w:val="24"/>
                <w:szCs w:val="24"/>
              </w:rPr>
            </w:pPr>
            <w:r w:rsidRPr="003E512B">
              <w:rPr>
                <w:rFonts w:ascii="Times New Roman" w:hAnsi="Times New Roman"/>
                <w:b/>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highlight w:val="yellow"/>
              </w:rPr>
            </w:pPr>
          </w:p>
        </w:tc>
      </w:tr>
      <w:tr w:rsidR="00121EE0" w:rsidRPr="003E512B" w:rsidTr="00AB23B2">
        <w:tc>
          <w:tcPr>
            <w:tcW w:w="858"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rPr>
            </w:pPr>
            <w:r w:rsidRPr="003E512B">
              <w:rPr>
                <w:rFonts w:ascii="Times New Roman" w:hAnsi="Times New Roman"/>
                <w:sz w:val="24"/>
                <w:szCs w:val="24"/>
              </w:rPr>
              <w:t>10.1</w:t>
            </w:r>
          </w:p>
        </w:tc>
        <w:tc>
          <w:tcPr>
            <w:tcW w:w="4139"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widowControl w:val="0"/>
              <w:spacing w:line="240" w:lineRule="auto"/>
              <w:jc w:val="both"/>
              <w:rPr>
                <w:rFonts w:ascii="Times New Roman" w:hAnsi="Times New Roman"/>
                <w:sz w:val="24"/>
                <w:szCs w:val="24"/>
              </w:rPr>
            </w:pPr>
            <w:r w:rsidRPr="003E512B">
              <w:rPr>
                <w:rFonts w:ascii="Times New Roman" w:hAnsi="Times New Roman"/>
                <w:sz w:val="24"/>
                <w:szCs w:val="24"/>
              </w:rPr>
              <w:t>Моющие вещества.</w:t>
            </w:r>
          </w:p>
        </w:tc>
        <w:tc>
          <w:tcPr>
            <w:tcW w:w="1242"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21EE0" w:rsidRPr="003E512B" w:rsidRDefault="0028563E" w:rsidP="00186DFA">
            <w:pPr>
              <w:spacing w:line="240" w:lineRule="auto"/>
              <w:jc w:val="both"/>
              <w:rPr>
                <w:rFonts w:ascii="Times New Roman" w:hAnsi="Times New Roman"/>
                <w:sz w:val="24"/>
                <w:szCs w:val="24"/>
              </w:rPr>
            </w:pPr>
            <w:r>
              <w:rPr>
                <w:rFonts w:ascii="Times New Roman" w:hAnsi="Times New Roman"/>
                <w:sz w:val="24"/>
                <w:szCs w:val="24"/>
              </w:rPr>
              <w:t>3</w:t>
            </w:r>
          </w:p>
        </w:tc>
        <w:tc>
          <w:tcPr>
            <w:tcW w:w="1419"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rPr>
            </w:pPr>
            <w:r w:rsidRPr="003E512B">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highlight w:val="yellow"/>
              </w:rPr>
            </w:pPr>
          </w:p>
        </w:tc>
      </w:tr>
      <w:tr w:rsidR="00121EE0" w:rsidRPr="003E512B" w:rsidTr="00AB23B2">
        <w:tc>
          <w:tcPr>
            <w:tcW w:w="858"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rPr>
            </w:pPr>
            <w:r w:rsidRPr="003E512B">
              <w:rPr>
                <w:rFonts w:ascii="Times New Roman" w:hAnsi="Times New Roman"/>
                <w:sz w:val="24"/>
                <w:szCs w:val="24"/>
              </w:rPr>
              <w:t>10.2</w:t>
            </w:r>
          </w:p>
        </w:tc>
        <w:tc>
          <w:tcPr>
            <w:tcW w:w="4139"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rPr>
            </w:pPr>
            <w:r w:rsidRPr="003E512B">
              <w:rPr>
                <w:rFonts w:ascii="Times New Roman" w:hAnsi="Times New Roman"/>
                <w:sz w:val="24"/>
                <w:szCs w:val="24"/>
              </w:rPr>
              <w:t>Крахмал и глюкоза.</w:t>
            </w:r>
          </w:p>
        </w:tc>
        <w:tc>
          <w:tcPr>
            <w:tcW w:w="1242"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21EE0" w:rsidRPr="003E512B" w:rsidRDefault="0028563E" w:rsidP="00186DFA">
            <w:pPr>
              <w:spacing w:line="240" w:lineRule="auto"/>
              <w:jc w:val="both"/>
              <w:rPr>
                <w:rFonts w:ascii="Times New Roman" w:hAnsi="Times New Roman"/>
                <w:sz w:val="24"/>
                <w:szCs w:val="24"/>
              </w:rPr>
            </w:pPr>
            <w:r>
              <w:rPr>
                <w:rFonts w:ascii="Times New Roman" w:hAnsi="Times New Roman"/>
                <w:sz w:val="24"/>
                <w:szCs w:val="24"/>
              </w:rPr>
              <w:t>2</w:t>
            </w:r>
          </w:p>
        </w:tc>
        <w:tc>
          <w:tcPr>
            <w:tcW w:w="1419"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rPr>
            </w:pPr>
            <w:r w:rsidRPr="003E512B">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highlight w:val="yellow"/>
              </w:rPr>
            </w:pPr>
          </w:p>
        </w:tc>
      </w:tr>
      <w:tr w:rsidR="00121EE0" w:rsidRPr="003E512B" w:rsidTr="00AB23B2">
        <w:tc>
          <w:tcPr>
            <w:tcW w:w="858"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b/>
                <w:sz w:val="24"/>
                <w:szCs w:val="24"/>
              </w:rPr>
            </w:pPr>
            <w:r w:rsidRPr="003E512B">
              <w:rPr>
                <w:rFonts w:ascii="Times New Roman" w:hAnsi="Times New Roman"/>
                <w:b/>
                <w:sz w:val="24"/>
                <w:szCs w:val="24"/>
              </w:rPr>
              <w:t>11.</w:t>
            </w:r>
          </w:p>
        </w:tc>
        <w:tc>
          <w:tcPr>
            <w:tcW w:w="4139"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b/>
                <w:sz w:val="24"/>
                <w:szCs w:val="24"/>
              </w:rPr>
            </w:pPr>
            <w:r w:rsidRPr="003E512B">
              <w:rPr>
                <w:rFonts w:ascii="Times New Roman" w:hAnsi="Times New Roman"/>
                <w:b/>
                <w:sz w:val="24"/>
                <w:szCs w:val="24"/>
              </w:rPr>
              <w:t>Раздел 11. Итоговая аттестация.</w:t>
            </w:r>
          </w:p>
        </w:tc>
        <w:tc>
          <w:tcPr>
            <w:tcW w:w="1242" w:type="dxa"/>
            <w:tcBorders>
              <w:top w:val="single" w:sz="4" w:space="0" w:color="auto"/>
              <w:left w:val="single" w:sz="4" w:space="0" w:color="auto"/>
              <w:bottom w:val="single" w:sz="4" w:space="0" w:color="auto"/>
              <w:right w:val="single" w:sz="4" w:space="0" w:color="auto"/>
            </w:tcBorders>
          </w:tcPr>
          <w:p w:rsidR="00121EE0" w:rsidRPr="003E512B" w:rsidRDefault="009A10F0" w:rsidP="00186DFA">
            <w:pPr>
              <w:spacing w:line="240" w:lineRule="auto"/>
              <w:jc w:val="both"/>
              <w:rPr>
                <w:rFonts w:ascii="Times New Roman" w:hAnsi="Times New Roman"/>
                <w:b/>
                <w:sz w:val="24"/>
                <w:szCs w:val="24"/>
              </w:rPr>
            </w:pPr>
            <w:r>
              <w:rPr>
                <w:rFonts w:ascii="Times New Roman" w:hAnsi="Times New Roman"/>
                <w:b/>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b/>
                <w:sz w:val="24"/>
                <w:szCs w:val="24"/>
              </w:rPr>
            </w:pPr>
            <w:r w:rsidRPr="003E512B">
              <w:rPr>
                <w:rFonts w:ascii="Times New Roman" w:hAnsi="Times New Roman"/>
                <w:b/>
                <w:sz w:val="24"/>
                <w:szCs w:val="24"/>
              </w:rPr>
              <w:t>1</w:t>
            </w:r>
          </w:p>
        </w:tc>
        <w:tc>
          <w:tcPr>
            <w:tcW w:w="1419" w:type="dxa"/>
            <w:tcBorders>
              <w:top w:val="single" w:sz="4" w:space="0" w:color="auto"/>
              <w:left w:val="single" w:sz="4" w:space="0" w:color="auto"/>
              <w:bottom w:val="single" w:sz="4" w:space="0" w:color="auto"/>
              <w:right w:val="single" w:sz="4" w:space="0" w:color="auto"/>
            </w:tcBorders>
          </w:tcPr>
          <w:p w:rsidR="00121EE0" w:rsidRPr="009A10F0" w:rsidRDefault="00121EE0" w:rsidP="00186DFA">
            <w:pPr>
              <w:spacing w:line="240" w:lineRule="auto"/>
              <w:jc w:val="both"/>
              <w:rPr>
                <w:rFonts w:ascii="Times New Roman" w:hAnsi="Times New Roman"/>
                <w:b/>
                <w:sz w:val="24"/>
                <w:szCs w:val="24"/>
                <w:highlight w:val="yellow"/>
              </w:rPr>
            </w:pPr>
          </w:p>
        </w:tc>
        <w:tc>
          <w:tcPr>
            <w:tcW w:w="2127" w:type="dxa"/>
            <w:tcBorders>
              <w:top w:val="single" w:sz="4" w:space="0" w:color="auto"/>
              <w:left w:val="single" w:sz="4" w:space="0" w:color="auto"/>
              <w:bottom w:val="single" w:sz="4" w:space="0" w:color="auto"/>
              <w:right w:val="single" w:sz="4" w:space="0" w:color="auto"/>
            </w:tcBorders>
          </w:tcPr>
          <w:p w:rsidR="00121EE0" w:rsidRPr="009A10F0" w:rsidRDefault="009A10F0" w:rsidP="00186DFA">
            <w:pPr>
              <w:spacing w:line="240" w:lineRule="auto"/>
              <w:jc w:val="both"/>
              <w:rPr>
                <w:rFonts w:ascii="Times New Roman" w:hAnsi="Times New Roman"/>
                <w:b/>
                <w:sz w:val="24"/>
                <w:szCs w:val="24"/>
                <w:highlight w:val="yellow"/>
              </w:rPr>
            </w:pPr>
            <w:r w:rsidRPr="009A10F0">
              <w:rPr>
                <w:rFonts w:ascii="Times New Roman" w:hAnsi="Times New Roman"/>
                <w:b/>
                <w:sz w:val="24"/>
                <w:szCs w:val="24"/>
              </w:rPr>
              <w:t xml:space="preserve">Конференция </w:t>
            </w:r>
          </w:p>
        </w:tc>
      </w:tr>
      <w:tr w:rsidR="00121EE0" w:rsidRPr="003E512B" w:rsidTr="00AB23B2">
        <w:tc>
          <w:tcPr>
            <w:tcW w:w="858"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hideMark/>
          </w:tcPr>
          <w:p w:rsidR="00121EE0" w:rsidRPr="003E512B" w:rsidRDefault="00121EE0" w:rsidP="00186DFA">
            <w:pPr>
              <w:widowControl w:val="0"/>
              <w:spacing w:line="240" w:lineRule="auto"/>
              <w:jc w:val="both"/>
              <w:rPr>
                <w:rFonts w:ascii="Times New Roman" w:hAnsi="Times New Roman"/>
                <w:sz w:val="24"/>
                <w:szCs w:val="24"/>
              </w:rPr>
            </w:pPr>
            <w:r w:rsidRPr="003E512B">
              <w:rPr>
                <w:rFonts w:ascii="Times New Roman" w:hAnsi="Times New Roman"/>
                <w:sz w:val="24"/>
                <w:szCs w:val="24"/>
              </w:rPr>
              <w:t xml:space="preserve">Итого </w:t>
            </w:r>
          </w:p>
        </w:tc>
        <w:tc>
          <w:tcPr>
            <w:tcW w:w="1242" w:type="dxa"/>
            <w:tcBorders>
              <w:top w:val="single" w:sz="4" w:space="0" w:color="auto"/>
              <w:left w:val="single" w:sz="4" w:space="0" w:color="auto"/>
              <w:bottom w:val="single" w:sz="4" w:space="0" w:color="auto"/>
              <w:right w:val="single" w:sz="4" w:space="0" w:color="auto"/>
            </w:tcBorders>
            <w:hideMark/>
          </w:tcPr>
          <w:p w:rsidR="00121EE0" w:rsidRPr="003E512B" w:rsidRDefault="0028563E" w:rsidP="00186DFA">
            <w:pPr>
              <w:spacing w:line="240" w:lineRule="auto"/>
              <w:jc w:val="both"/>
              <w:rPr>
                <w:rFonts w:ascii="Times New Roman" w:hAnsi="Times New Roman"/>
                <w:sz w:val="24"/>
                <w:szCs w:val="24"/>
              </w:rPr>
            </w:pPr>
            <w:r>
              <w:rPr>
                <w:rFonts w:ascii="Times New Roman" w:hAnsi="Times New Roman"/>
                <w:sz w:val="24"/>
                <w:szCs w:val="24"/>
              </w:rPr>
              <w:t>51</w:t>
            </w:r>
          </w:p>
        </w:tc>
        <w:tc>
          <w:tcPr>
            <w:tcW w:w="1418" w:type="dxa"/>
            <w:tcBorders>
              <w:top w:val="single" w:sz="4" w:space="0" w:color="auto"/>
              <w:left w:val="single" w:sz="4" w:space="0" w:color="auto"/>
              <w:bottom w:val="single" w:sz="4" w:space="0" w:color="auto"/>
              <w:right w:val="single" w:sz="4" w:space="0" w:color="auto"/>
            </w:tcBorders>
          </w:tcPr>
          <w:p w:rsidR="00121EE0" w:rsidRPr="003E512B" w:rsidRDefault="00186DFA" w:rsidP="00186DFA">
            <w:pPr>
              <w:spacing w:line="240" w:lineRule="auto"/>
              <w:jc w:val="both"/>
              <w:rPr>
                <w:rFonts w:ascii="Times New Roman" w:hAnsi="Times New Roman"/>
                <w:sz w:val="24"/>
                <w:szCs w:val="24"/>
              </w:rPr>
            </w:pPr>
            <w:r>
              <w:rPr>
                <w:rFonts w:ascii="Times New Roman" w:hAnsi="Times New Roman"/>
                <w:sz w:val="24"/>
                <w:szCs w:val="24"/>
              </w:rPr>
              <w:t>37</w:t>
            </w:r>
          </w:p>
        </w:tc>
        <w:tc>
          <w:tcPr>
            <w:tcW w:w="1419" w:type="dxa"/>
            <w:tcBorders>
              <w:top w:val="single" w:sz="4" w:space="0" w:color="auto"/>
              <w:left w:val="single" w:sz="4" w:space="0" w:color="auto"/>
              <w:bottom w:val="single" w:sz="4" w:space="0" w:color="auto"/>
              <w:right w:val="single" w:sz="4" w:space="0" w:color="auto"/>
            </w:tcBorders>
          </w:tcPr>
          <w:p w:rsidR="00121EE0" w:rsidRPr="003E512B" w:rsidRDefault="0037425F" w:rsidP="00186DFA">
            <w:pPr>
              <w:spacing w:line="240" w:lineRule="auto"/>
              <w:jc w:val="both"/>
              <w:rPr>
                <w:rFonts w:ascii="Times New Roman" w:hAnsi="Times New Roman"/>
                <w:sz w:val="24"/>
                <w:szCs w:val="24"/>
                <w:highlight w:val="yellow"/>
              </w:rPr>
            </w:pPr>
            <w:r w:rsidRPr="0037425F">
              <w:rPr>
                <w:rFonts w:ascii="Times New Roman" w:hAnsi="Times New Roman"/>
                <w:sz w:val="24"/>
                <w:szCs w:val="24"/>
              </w:rPr>
              <w:t>1</w:t>
            </w:r>
            <w:r w:rsidR="00186DFA">
              <w:rPr>
                <w:rFonts w:ascii="Times New Roman" w:hAnsi="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highlight w:val="yellow"/>
              </w:rPr>
            </w:pPr>
          </w:p>
        </w:tc>
      </w:tr>
    </w:tbl>
    <w:p w:rsidR="00186DFA" w:rsidRPr="00A3431E" w:rsidRDefault="00186DFA" w:rsidP="00186DFA">
      <w:pPr>
        <w:spacing w:after="0" w:line="240" w:lineRule="auto"/>
        <w:jc w:val="both"/>
        <w:rPr>
          <w:rFonts w:ascii="Times New Roman" w:hAnsi="Times New Roman"/>
          <w:b/>
          <w:bCs/>
          <w:iCs/>
          <w:sz w:val="24"/>
          <w:szCs w:val="24"/>
          <w:lang w:bidi="ru-RU"/>
        </w:rPr>
      </w:pPr>
      <w:r w:rsidRPr="00A3431E">
        <w:rPr>
          <w:rFonts w:ascii="Times New Roman" w:hAnsi="Times New Roman"/>
          <w:b/>
          <w:bCs/>
          <w:iCs/>
          <w:sz w:val="24"/>
          <w:szCs w:val="24"/>
          <w:lang w:bidi="ru-RU"/>
        </w:rPr>
        <w:t xml:space="preserve">Календарный учебный график </w:t>
      </w:r>
    </w:p>
    <w:p w:rsidR="00186DFA" w:rsidRPr="00A3431E" w:rsidRDefault="00186DFA" w:rsidP="00186DFA">
      <w:pPr>
        <w:spacing w:after="0" w:line="240" w:lineRule="auto"/>
        <w:jc w:val="both"/>
        <w:rPr>
          <w:rFonts w:ascii="Times New Roman" w:hAnsi="Times New Roman"/>
          <w:bCs/>
          <w:iCs/>
          <w:sz w:val="24"/>
          <w:szCs w:val="24"/>
          <w:lang w:bidi="ru-RU"/>
        </w:rPr>
      </w:pPr>
      <w:r>
        <w:rPr>
          <w:rFonts w:ascii="Times New Roman" w:hAnsi="Times New Roman"/>
          <w:bCs/>
          <w:iCs/>
          <w:sz w:val="24"/>
          <w:szCs w:val="24"/>
          <w:lang w:bidi="ru-RU"/>
        </w:rPr>
        <w:t>Количество учебных недель в 2023-2024</w:t>
      </w:r>
      <w:r w:rsidRPr="00A3431E">
        <w:rPr>
          <w:rFonts w:ascii="Times New Roman" w:hAnsi="Times New Roman"/>
          <w:bCs/>
          <w:iCs/>
          <w:sz w:val="24"/>
          <w:szCs w:val="24"/>
          <w:lang w:bidi="ru-RU"/>
        </w:rPr>
        <w:t xml:space="preserve"> учебном году – 34, количество учебных дней –34, </w:t>
      </w:r>
      <w:r>
        <w:rPr>
          <w:rFonts w:ascii="Times New Roman" w:hAnsi="Times New Roman"/>
          <w:bCs/>
          <w:iCs/>
          <w:sz w:val="24"/>
          <w:szCs w:val="24"/>
          <w:lang w:bidi="ru-RU"/>
        </w:rPr>
        <w:t>количество учебных часов –51</w:t>
      </w:r>
      <w:r w:rsidRPr="00A3431E">
        <w:rPr>
          <w:rFonts w:ascii="Times New Roman" w:hAnsi="Times New Roman"/>
          <w:bCs/>
          <w:iCs/>
          <w:sz w:val="24"/>
          <w:szCs w:val="24"/>
          <w:lang w:bidi="ru-RU"/>
        </w:rPr>
        <w:t>.</w:t>
      </w:r>
    </w:p>
    <w:p w:rsidR="00186DFA" w:rsidRPr="00A3431E" w:rsidRDefault="00186DFA" w:rsidP="00186DFA">
      <w:pPr>
        <w:spacing w:after="0" w:line="240" w:lineRule="auto"/>
        <w:jc w:val="both"/>
        <w:rPr>
          <w:rFonts w:ascii="Times New Roman" w:hAnsi="Times New Roman"/>
          <w:bCs/>
          <w:iCs/>
          <w:sz w:val="24"/>
          <w:szCs w:val="24"/>
          <w:lang w:bidi="ru-RU"/>
        </w:rPr>
      </w:pPr>
      <w:r w:rsidRPr="00A3431E">
        <w:rPr>
          <w:rFonts w:ascii="Times New Roman" w:hAnsi="Times New Roman"/>
          <w:bCs/>
          <w:iCs/>
          <w:sz w:val="24"/>
          <w:szCs w:val="24"/>
          <w:lang w:bidi="ru-RU"/>
        </w:rPr>
        <w:t>Дата начала реал</w:t>
      </w:r>
      <w:r>
        <w:rPr>
          <w:rFonts w:ascii="Times New Roman" w:hAnsi="Times New Roman"/>
          <w:bCs/>
          <w:iCs/>
          <w:sz w:val="24"/>
          <w:szCs w:val="24"/>
          <w:lang w:bidi="ru-RU"/>
        </w:rPr>
        <w:t>изации программы 1 сентября 2023</w:t>
      </w:r>
      <w:r w:rsidRPr="00A3431E">
        <w:rPr>
          <w:rFonts w:ascii="Times New Roman" w:hAnsi="Times New Roman"/>
          <w:bCs/>
          <w:iCs/>
          <w:sz w:val="24"/>
          <w:szCs w:val="24"/>
          <w:lang w:bidi="ru-RU"/>
        </w:rPr>
        <w:t xml:space="preserve"> года, дата окончания реали</w:t>
      </w:r>
      <w:r>
        <w:rPr>
          <w:rFonts w:ascii="Times New Roman" w:hAnsi="Times New Roman"/>
          <w:bCs/>
          <w:iCs/>
          <w:sz w:val="24"/>
          <w:szCs w:val="24"/>
          <w:lang w:bidi="ru-RU"/>
        </w:rPr>
        <w:t>зации – 24. 05. 2024</w:t>
      </w:r>
      <w:r w:rsidRPr="00A3431E">
        <w:rPr>
          <w:rFonts w:ascii="Times New Roman" w:hAnsi="Times New Roman"/>
          <w:bCs/>
          <w:iCs/>
          <w:sz w:val="24"/>
          <w:szCs w:val="24"/>
          <w:lang w:bidi="ru-RU"/>
        </w:rPr>
        <w:t>г.</w:t>
      </w:r>
    </w:p>
    <w:p w:rsidR="00186DFA" w:rsidRPr="00A3431E" w:rsidRDefault="00186DFA" w:rsidP="00186DFA">
      <w:pPr>
        <w:spacing w:after="0" w:line="240" w:lineRule="auto"/>
        <w:jc w:val="both"/>
        <w:rPr>
          <w:rFonts w:ascii="Times New Roman" w:hAnsi="Times New Roman"/>
          <w:bCs/>
          <w:iCs/>
          <w:sz w:val="24"/>
          <w:szCs w:val="24"/>
          <w:lang w:bidi="ru-RU"/>
        </w:rPr>
      </w:pPr>
      <w:r w:rsidRPr="00A3431E">
        <w:rPr>
          <w:rFonts w:ascii="Times New Roman" w:hAnsi="Times New Roman"/>
          <w:bCs/>
          <w:iCs/>
          <w:sz w:val="24"/>
          <w:szCs w:val="24"/>
          <w:lang w:bidi="ru-RU"/>
        </w:rPr>
        <w:t xml:space="preserve">Осенние каникулы с 28 октября по 6 ноября </w:t>
      </w:r>
    </w:p>
    <w:p w:rsidR="00186DFA" w:rsidRPr="00A3431E" w:rsidRDefault="00186DFA" w:rsidP="00186DFA">
      <w:pPr>
        <w:spacing w:after="0" w:line="240" w:lineRule="auto"/>
        <w:jc w:val="both"/>
        <w:rPr>
          <w:rFonts w:ascii="Times New Roman" w:hAnsi="Times New Roman"/>
          <w:bCs/>
          <w:iCs/>
          <w:sz w:val="24"/>
          <w:szCs w:val="24"/>
          <w:lang w:bidi="ru-RU"/>
        </w:rPr>
      </w:pPr>
      <w:r w:rsidRPr="00A3431E">
        <w:rPr>
          <w:rFonts w:ascii="Times New Roman" w:hAnsi="Times New Roman"/>
          <w:bCs/>
          <w:iCs/>
          <w:sz w:val="24"/>
          <w:szCs w:val="24"/>
          <w:lang w:bidi="ru-RU"/>
        </w:rPr>
        <w:t>Зи</w:t>
      </w:r>
      <w:r>
        <w:rPr>
          <w:rFonts w:ascii="Times New Roman" w:hAnsi="Times New Roman"/>
          <w:bCs/>
          <w:iCs/>
          <w:sz w:val="24"/>
          <w:szCs w:val="24"/>
          <w:lang w:bidi="ru-RU"/>
        </w:rPr>
        <w:t>мние каникулы с 30 декабря по 8</w:t>
      </w:r>
      <w:r w:rsidRPr="00A3431E">
        <w:rPr>
          <w:rFonts w:ascii="Times New Roman" w:hAnsi="Times New Roman"/>
          <w:bCs/>
          <w:iCs/>
          <w:sz w:val="24"/>
          <w:szCs w:val="24"/>
          <w:lang w:bidi="ru-RU"/>
        </w:rPr>
        <w:t xml:space="preserve"> января</w:t>
      </w:r>
    </w:p>
    <w:p w:rsidR="00186DFA" w:rsidRPr="00A3431E" w:rsidRDefault="00186DFA" w:rsidP="00186DFA">
      <w:pPr>
        <w:spacing w:after="0" w:line="240" w:lineRule="auto"/>
        <w:jc w:val="both"/>
        <w:rPr>
          <w:rFonts w:ascii="Times New Roman" w:hAnsi="Times New Roman"/>
          <w:bCs/>
          <w:iCs/>
          <w:sz w:val="24"/>
          <w:szCs w:val="24"/>
          <w:lang w:bidi="ru-RU"/>
        </w:rPr>
      </w:pPr>
      <w:r>
        <w:rPr>
          <w:rFonts w:ascii="Times New Roman" w:hAnsi="Times New Roman"/>
          <w:bCs/>
          <w:iCs/>
          <w:sz w:val="24"/>
          <w:szCs w:val="24"/>
          <w:lang w:bidi="ru-RU"/>
        </w:rPr>
        <w:t>Весенние каникулы 23 марта по 1</w:t>
      </w:r>
      <w:r w:rsidRPr="00A3431E">
        <w:rPr>
          <w:rFonts w:ascii="Times New Roman" w:hAnsi="Times New Roman"/>
          <w:bCs/>
          <w:iCs/>
          <w:sz w:val="24"/>
          <w:szCs w:val="24"/>
          <w:lang w:bidi="ru-RU"/>
        </w:rPr>
        <w:t xml:space="preserve"> апреля</w:t>
      </w:r>
    </w:p>
    <w:p w:rsidR="00186DFA" w:rsidRPr="00A3431E" w:rsidRDefault="00186DFA" w:rsidP="00186DFA">
      <w:pPr>
        <w:spacing w:after="0" w:line="240" w:lineRule="auto"/>
        <w:jc w:val="both"/>
        <w:rPr>
          <w:rFonts w:ascii="Times New Roman" w:hAnsi="Times New Roman"/>
          <w:b/>
          <w:bCs/>
          <w:iCs/>
          <w:sz w:val="24"/>
          <w:szCs w:val="24"/>
          <w:lang w:bidi="ru-RU"/>
        </w:rPr>
      </w:pPr>
      <w:r w:rsidRPr="00A3431E">
        <w:rPr>
          <w:rFonts w:ascii="Times New Roman" w:hAnsi="Times New Roman"/>
          <w:b/>
          <w:bCs/>
          <w:iCs/>
          <w:sz w:val="24"/>
          <w:szCs w:val="24"/>
          <w:lang w:bidi="ru-RU"/>
        </w:rPr>
        <w:t>Заняти</w:t>
      </w:r>
      <w:r>
        <w:rPr>
          <w:rFonts w:ascii="Times New Roman" w:hAnsi="Times New Roman"/>
          <w:b/>
          <w:bCs/>
          <w:iCs/>
          <w:sz w:val="24"/>
          <w:szCs w:val="24"/>
          <w:lang w:bidi="ru-RU"/>
        </w:rPr>
        <w:t>я проводятся 1 раз в неделю по 1,5</w:t>
      </w:r>
      <w:r w:rsidRPr="00A3431E">
        <w:rPr>
          <w:rFonts w:ascii="Times New Roman" w:hAnsi="Times New Roman"/>
          <w:b/>
          <w:bCs/>
          <w:iCs/>
          <w:sz w:val="24"/>
          <w:szCs w:val="24"/>
          <w:lang w:bidi="ru-RU"/>
        </w:rPr>
        <w:t xml:space="preserve"> академических часа</w:t>
      </w:r>
    </w:p>
    <w:p w:rsidR="00186DFA" w:rsidRPr="00BC4DB2" w:rsidRDefault="00186DFA" w:rsidP="00186DFA">
      <w:pPr>
        <w:spacing w:after="0" w:line="240" w:lineRule="auto"/>
        <w:jc w:val="both"/>
        <w:rPr>
          <w:rFonts w:ascii="Times New Roman" w:hAnsi="Times New Roman"/>
          <w:bCs/>
          <w:iCs/>
          <w:sz w:val="24"/>
          <w:szCs w:val="24"/>
          <w:lang w:bidi="ru-RU"/>
        </w:rPr>
      </w:pPr>
      <w:r w:rsidRPr="00BC4DB2">
        <w:rPr>
          <w:rFonts w:ascii="Times New Roman" w:hAnsi="Times New Roman"/>
          <w:bCs/>
          <w:iCs/>
          <w:sz w:val="24"/>
          <w:szCs w:val="24"/>
          <w:lang w:bidi="ru-RU"/>
        </w:rPr>
        <w:t>Сентябрь 2023 г.  – 4 недели, 4 учебных дней, 6 учебных часов.</w:t>
      </w:r>
    </w:p>
    <w:p w:rsidR="00186DFA" w:rsidRPr="00BC4DB2" w:rsidRDefault="00186DFA" w:rsidP="00186DFA">
      <w:pPr>
        <w:spacing w:after="0" w:line="240" w:lineRule="auto"/>
        <w:jc w:val="both"/>
        <w:rPr>
          <w:rFonts w:ascii="Times New Roman" w:hAnsi="Times New Roman"/>
          <w:bCs/>
          <w:iCs/>
          <w:sz w:val="24"/>
          <w:szCs w:val="24"/>
          <w:lang w:bidi="ru-RU"/>
        </w:rPr>
      </w:pPr>
      <w:r w:rsidRPr="00BC4DB2">
        <w:rPr>
          <w:rFonts w:ascii="Times New Roman" w:hAnsi="Times New Roman"/>
          <w:bCs/>
          <w:iCs/>
          <w:sz w:val="24"/>
          <w:szCs w:val="24"/>
          <w:lang w:bidi="ru-RU"/>
        </w:rPr>
        <w:t>Октябрь 2023 г.  – 4 недель, 4 учебных дней, 6 учебных часов.</w:t>
      </w:r>
    </w:p>
    <w:p w:rsidR="00186DFA" w:rsidRPr="00BC4DB2" w:rsidRDefault="00186DFA" w:rsidP="00186DFA">
      <w:pPr>
        <w:spacing w:after="0" w:line="240" w:lineRule="auto"/>
        <w:jc w:val="both"/>
        <w:rPr>
          <w:rFonts w:ascii="Times New Roman" w:hAnsi="Times New Roman"/>
          <w:bCs/>
          <w:iCs/>
          <w:sz w:val="24"/>
          <w:szCs w:val="24"/>
          <w:lang w:bidi="ru-RU"/>
        </w:rPr>
      </w:pPr>
      <w:r w:rsidRPr="00BC4DB2">
        <w:rPr>
          <w:rFonts w:ascii="Times New Roman" w:hAnsi="Times New Roman"/>
          <w:bCs/>
          <w:iCs/>
          <w:sz w:val="24"/>
          <w:szCs w:val="24"/>
          <w:lang w:bidi="ru-RU"/>
        </w:rPr>
        <w:t>Ноябрь 2023 г.  – 4 недели, 4 учебных дней, 6 учебных часов.</w:t>
      </w:r>
    </w:p>
    <w:p w:rsidR="00186DFA" w:rsidRPr="00BC4DB2" w:rsidRDefault="00186DFA" w:rsidP="00186DFA">
      <w:pPr>
        <w:spacing w:after="0" w:line="240" w:lineRule="auto"/>
        <w:jc w:val="both"/>
        <w:rPr>
          <w:rFonts w:ascii="Times New Roman" w:hAnsi="Times New Roman"/>
          <w:bCs/>
          <w:iCs/>
          <w:sz w:val="24"/>
          <w:szCs w:val="24"/>
          <w:lang w:bidi="ru-RU"/>
        </w:rPr>
      </w:pPr>
      <w:r w:rsidRPr="00BC4DB2">
        <w:rPr>
          <w:rFonts w:ascii="Times New Roman" w:hAnsi="Times New Roman"/>
          <w:bCs/>
          <w:iCs/>
          <w:sz w:val="24"/>
          <w:szCs w:val="24"/>
          <w:lang w:bidi="ru-RU"/>
        </w:rPr>
        <w:t>Декабрь 2023 г.  – 4 недели, 4 учебных дней, 6 учебных часов.</w:t>
      </w:r>
    </w:p>
    <w:p w:rsidR="00186DFA" w:rsidRPr="00BC4DB2" w:rsidRDefault="00186DFA" w:rsidP="00186DFA">
      <w:pPr>
        <w:spacing w:after="0" w:line="240" w:lineRule="auto"/>
        <w:jc w:val="both"/>
        <w:rPr>
          <w:rFonts w:ascii="Times New Roman" w:hAnsi="Times New Roman"/>
          <w:bCs/>
          <w:iCs/>
          <w:sz w:val="24"/>
          <w:szCs w:val="24"/>
          <w:lang w:bidi="ru-RU"/>
        </w:rPr>
      </w:pPr>
      <w:r w:rsidRPr="00BC4DB2">
        <w:rPr>
          <w:rFonts w:ascii="Times New Roman" w:hAnsi="Times New Roman"/>
          <w:bCs/>
          <w:iCs/>
          <w:sz w:val="24"/>
          <w:szCs w:val="24"/>
          <w:lang w:bidi="ru-RU"/>
        </w:rPr>
        <w:t>Январь 2024 г.  – 3 недели, 3 учебных дней, 4,5 учебных часов.</w:t>
      </w:r>
    </w:p>
    <w:p w:rsidR="00186DFA" w:rsidRPr="00BC4DB2" w:rsidRDefault="00186DFA" w:rsidP="00186DFA">
      <w:pPr>
        <w:spacing w:after="0" w:line="240" w:lineRule="auto"/>
        <w:jc w:val="both"/>
        <w:rPr>
          <w:rFonts w:ascii="Times New Roman" w:hAnsi="Times New Roman"/>
          <w:bCs/>
          <w:iCs/>
          <w:sz w:val="24"/>
          <w:szCs w:val="24"/>
          <w:lang w:bidi="ru-RU"/>
        </w:rPr>
      </w:pPr>
      <w:r w:rsidRPr="00BC4DB2">
        <w:rPr>
          <w:rFonts w:ascii="Times New Roman" w:hAnsi="Times New Roman"/>
          <w:bCs/>
          <w:iCs/>
          <w:sz w:val="24"/>
          <w:szCs w:val="24"/>
          <w:lang w:bidi="ru-RU"/>
        </w:rPr>
        <w:t>Февраль 2024 г.  – 5 учебных недели, 5 учебных дней, 7,5 учебных часов.</w:t>
      </w:r>
    </w:p>
    <w:p w:rsidR="00186DFA" w:rsidRPr="00BC4DB2" w:rsidRDefault="00186DFA" w:rsidP="00186DFA">
      <w:pPr>
        <w:spacing w:after="0" w:line="240" w:lineRule="auto"/>
        <w:jc w:val="both"/>
        <w:rPr>
          <w:rFonts w:ascii="Times New Roman" w:hAnsi="Times New Roman"/>
          <w:bCs/>
          <w:iCs/>
          <w:sz w:val="24"/>
          <w:szCs w:val="24"/>
          <w:lang w:bidi="ru-RU"/>
        </w:rPr>
      </w:pPr>
      <w:r w:rsidRPr="00BC4DB2">
        <w:rPr>
          <w:rFonts w:ascii="Times New Roman" w:hAnsi="Times New Roman"/>
          <w:bCs/>
          <w:iCs/>
          <w:sz w:val="24"/>
          <w:szCs w:val="24"/>
          <w:lang w:bidi="ru-RU"/>
        </w:rPr>
        <w:t>Март 2024 г.  – 3 учебных недели, 3 учебных дней, 4,5 учебных часов.</w:t>
      </w:r>
    </w:p>
    <w:p w:rsidR="00186DFA" w:rsidRPr="00BC4DB2" w:rsidRDefault="00186DFA" w:rsidP="00186DFA">
      <w:pPr>
        <w:spacing w:after="0" w:line="240" w:lineRule="auto"/>
        <w:jc w:val="both"/>
        <w:rPr>
          <w:rFonts w:ascii="Times New Roman" w:hAnsi="Times New Roman"/>
          <w:bCs/>
          <w:iCs/>
          <w:sz w:val="24"/>
          <w:szCs w:val="24"/>
          <w:lang w:bidi="ru-RU"/>
        </w:rPr>
      </w:pPr>
      <w:r w:rsidRPr="00BC4DB2">
        <w:rPr>
          <w:rFonts w:ascii="Times New Roman" w:hAnsi="Times New Roman"/>
          <w:bCs/>
          <w:iCs/>
          <w:sz w:val="24"/>
          <w:szCs w:val="24"/>
          <w:lang w:bidi="ru-RU"/>
        </w:rPr>
        <w:t>Апрель 2024 г.  – 4 учебных недели, 4 учебных дней, 6 учебных часов.</w:t>
      </w:r>
    </w:p>
    <w:p w:rsidR="00186DFA" w:rsidRPr="00BC4DB2" w:rsidRDefault="00186DFA" w:rsidP="00186DFA">
      <w:pPr>
        <w:spacing w:after="0" w:line="240" w:lineRule="auto"/>
        <w:jc w:val="both"/>
        <w:rPr>
          <w:rFonts w:ascii="Times New Roman" w:hAnsi="Times New Roman"/>
          <w:bCs/>
          <w:iCs/>
          <w:sz w:val="24"/>
          <w:szCs w:val="24"/>
          <w:lang w:bidi="ru-RU"/>
        </w:rPr>
      </w:pPr>
      <w:r w:rsidRPr="00BC4DB2">
        <w:rPr>
          <w:rFonts w:ascii="Times New Roman" w:hAnsi="Times New Roman"/>
          <w:bCs/>
          <w:iCs/>
          <w:sz w:val="24"/>
          <w:szCs w:val="24"/>
          <w:lang w:bidi="ru-RU"/>
        </w:rPr>
        <w:t xml:space="preserve">Май 2024 г.  –3 </w:t>
      </w:r>
      <w:proofErr w:type="spellStart"/>
      <w:r w:rsidRPr="00BC4DB2">
        <w:rPr>
          <w:rFonts w:ascii="Times New Roman" w:hAnsi="Times New Roman"/>
          <w:bCs/>
          <w:iCs/>
          <w:sz w:val="24"/>
          <w:szCs w:val="24"/>
          <w:lang w:bidi="ru-RU"/>
        </w:rPr>
        <w:t>чебных</w:t>
      </w:r>
      <w:proofErr w:type="spellEnd"/>
      <w:r w:rsidRPr="00BC4DB2">
        <w:rPr>
          <w:rFonts w:ascii="Times New Roman" w:hAnsi="Times New Roman"/>
          <w:bCs/>
          <w:iCs/>
          <w:sz w:val="24"/>
          <w:szCs w:val="24"/>
          <w:lang w:bidi="ru-RU"/>
        </w:rPr>
        <w:t xml:space="preserve"> недели, 3 учебных дней, 4,5 учебных часов.</w:t>
      </w:r>
    </w:p>
    <w:p w:rsidR="00186DFA" w:rsidRPr="003E512B" w:rsidRDefault="00186DFA" w:rsidP="00186DFA">
      <w:pPr>
        <w:spacing w:after="200" w:line="240" w:lineRule="auto"/>
        <w:jc w:val="both"/>
        <w:rPr>
          <w:rFonts w:ascii="Times New Roman" w:hAnsi="Times New Roman"/>
          <w:b/>
          <w:iCs/>
          <w:sz w:val="24"/>
          <w:szCs w:val="24"/>
        </w:rPr>
      </w:pPr>
    </w:p>
    <w:tbl>
      <w:tblPr>
        <w:tblW w:w="11341"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5"/>
        <w:gridCol w:w="836"/>
        <w:gridCol w:w="836"/>
        <w:gridCol w:w="836"/>
        <w:gridCol w:w="836"/>
        <w:gridCol w:w="836"/>
        <w:gridCol w:w="836"/>
        <w:gridCol w:w="836"/>
        <w:gridCol w:w="836"/>
        <w:gridCol w:w="836"/>
        <w:gridCol w:w="862"/>
      </w:tblGrid>
      <w:tr w:rsidR="00235CEA" w:rsidRPr="003E512B" w:rsidTr="00235CEA">
        <w:trPr>
          <w:cantSplit/>
          <w:trHeight w:val="1550"/>
        </w:trPr>
        <w:tc>
          <w:tcPr>
            <w:tcW w:w="2955" w:type="dxa"/>
            <w:tcBorders>
              <w:top w:val="single" w:sz="4" w:space="0" w:color="000000"/>
              <w:left w:val="single" w:sz="4" w:space="0" w:color="000000"/>
              <w:bottom w:val="single" w:sz="4" w:space="0" w:color="000000"/>
              <w:right w:val="single" w:sz="4" w:space="0" w:color="000000"/>
            </w:tcBorders>
            <w:hideMark/>
          </w:tcPr>
          <w:p w:rsidR="00235CEA" w:rsidRPr="003E512B" w:rsidRDefault="00235CEA" w:rsidP="00186DFA">
            <w:pPr>
              <w:spacing w:after="200" w:line="240" w:lineRule="auto"/>
              <w:jc w:val="both"/>
              <w:rPr>
                <w:rFonts w:ascii="Times New Roman" w:hAnsi="Times New Roman"/>
                <w:b/>
                <w:iCs/>
                <w:sz w:val="24"/>
                <w:szCs w:val="24"/>
              </w:rPr>
            </w:pPr>
            <w:r w:rsidRPr="003E512B">
              <w:rPr>
                <w:rFonts w:ascii="Times New Roman" w:hAnsi="Times New Roman"/>
                <w:b/>
                <w:iCs/>
                <w:sz w:val="24"/>
                <w:szCs w:val="24"/>
              </w:rPr>
              <w:t xml:space="preserve">Раздел/месяц </w:t>
            </w:r>
          </w:p>
        </w:tc>
        <w:tc>
          <w:tcPr>
            <w:tcW w:w="836" w:type="dxa"/>
            <w:tcBorders>
              <w:top w:val="single" w:sz="4" w:space="0" w:color="000000"/>
              <w:left w:val="single" w:sz="4" w:space="0" w:color="000000"/>
              <w:bottom w:val="single" w:sz="4" w:space="0" w:color="000000"/>
              <w:right w:val="single" w:sz="4" w:space="0" w:color="000000"/>
            </w:tcBorders>
            <w:textDirection w:val="btLr"/>
            <w:hideMark/>
          </w:tcPr>
          <w:p w:rsidR="00235CEA" w:rsidRPr="003E512B" w:rsidRDefault="00235CEA" w:rsidP="00186DFA">
            <w:pPr>
              <w:spacing w:after="200" w:line="240" w:lineRule="auto"/>
              <w:jc w:val="both"/>
              <w:rPr>
                <w:rFonts w:ascii="Times New Roman" w:hAnsi="Times New Roman"/>
                <w:b/>
                <w:iCs/>
                <w:sz w:val="24"/>
                <w:szCs w:val="24"/>
              </w:rPr>
            </w:pPr>
            <w:r w:rsidRPr="003E512B">
              <w:rPr>
                <w:rFonts w:ascii="Times New Roman" w:hAnsi="Times New Roman"/>
                <w:b/>
                <w:iCs/>
                <w:sz w:val="24"/>
                <w:szCs w:val="24"/>
              </w:rPr>
              <w:t>сентябрь</w:t>
            </w:r>
          </w:p>
        </w:tc>
        <w:tc>
          <w:tcPr>
            <w:tcW w:w="836" w:type="dxa"/>
            <w:tcBorders>
              <w:top w:val="single" w:sz="4" w:space="0" w:color="000000"/>
              <w:left w:val="single" w:sz="4" w:space="0" w:color="000000"/>
              <w:bottom w:val="single" w:sz="4" w:space="0" w:color="000000"/>
              <w:right w:val="single" w:sz="4" w:space="0" w:color="000000"/>
            </w:tcBorders>
            <w:textDirection w:val="btLr"/>
            <w:hideMark/>
          </w:tcPr>
          <w:p w:rsidR="00235CEA" w:rsidRPr="003E512B" w:rsidRDefault="00235CEA" w:rsidP="00186DFA">
            <w:pPr>
              <w:spacing w:after="200" w:line="240" w:lineRule="auto"/>
              <w:jc w:val="both"/>
              <w:rPr>
                <w:rFonts w:ascii="Times New Roman" w:hAnsi="Times New Roman"/>
                <w:b/>
                <w:iCs/>
                <w:sz w:val="24"/>
                <w:szCs w:val="24"/>
              </w:rPr>
            </w:pPr>
            <w:r w:rsidRPr="003E512B">
              <w:rPr>
                <w:rFonts w:ascii="Times New Roman" w:hAnsi="Times New Roman"/>
                <w:b/>
                <w:iCs/>
                <w:sz w:val="24"/>
                <w:szCs w:val="24"/>
              </w:rPr>
              <w:t>октябрь</w:t>
            </w:r>
          </w:p>
        </w:tc>
        <w:tc>
          <w:tcPr>
            <w:tcW w:w="836" w:type="dxa"/>
            <w:tcBorders>
              <w:top w:val="single" w:sz="4" w:space="0" w:color="000000"/>
              <w:left w:val="single" w:sz="4" w:space="0" w:color="000000"/>
              <w:bottom w:val="single" w:sz="4" w:space="0" w:color="000000"/>
              <w:right w:val="single" w:sz="4" w:space="0" w:color="000000"/>
            </w:tcBorders>
            <w:textDirection w:val="btLr"/>
            <w:hideMark/>
          </w:tcPr>
          <w:p w:rsidR="00235CEA" w:rsidRPr="003E512B" w:rsidRDefault="00235CEA" w:rsidP="00186DFA">
            <w:pPr>
              <w:spacing w:after="200" w:line="240" w:lineRule="auto"/>
              <w:jc w:val="both"/>
              <w:rPr>
                <w:rFonts w:ascii="Times New Roman" w:hAnsi="Times New Roman"/>
                <w:b/>
                <w:iCs/>
                <w:sz w:val="24"/>
                <w:szCs w:val="24"/>
              </w:rPr>
            </w:pPr>
            <w:r w:rsidRPr="003E512B">
              <w:rPr>
                <w:rFonts w:ascii="Times New Roman" w:hAnsi="Times New Roman"/>
                <w:b/>
                <w:iCs/>
                <w:sz w:val="24"/>
                <w:szCs w:val="24"/>
              </w:rPr>
              <w:t>ноябрь</w:t>
            </w:r>
          </w:p>
        </w:tc>
        <w:tc>
          <w:tcPr>
            <w:tcW w:w="836" w:type="dxa"/>
            <w:tcBorders>
              <w:top w:val="single" w:sz="4" w:space="0" w:color="000000"/>
              <w:left w:val="single" w:sz="4" w:space="0" w:color="000000"/>
              <w:bottom w:val="single" w:sz="4" w:space="0" w:color="000000"/>
              <w:right w:val="single" w:sz="4" w:space="0" w:color="000000"/>
            </w:tcBorders>
            <w:textDirection w:val="btLr"/>
            <w:hideMark/>
          </w:tcPr>
          <w:p w:rsidR="00235CEA" w:rsidRPr="003E512B" w:rsidRDefault="00235CEA" w:rsidP="00186DFA">
            <w:pPr>
              <w:spacing w:after="200" w:line="240" w:lineRule="auto"/>
              <w:jc w:val="both"/>
              <w:rPr>
                <w:rFonts w:ascii="Times New Roman" w:hAnsi="Times New Roman"/>
                <w:b/>
                <w:iCs/>
                <w:sz w:val="24"/>
                <w:szCs w:val="24"/>
              </w:rPr>
            </w:pPr>
            <w:r w:rsidRPr="003E512B">
              <w:rPr>
                <w:rFonts w:ascii="Times New Roman" w:hAnsi="Times New Roman"/>
                <w:b/>
                <w:iCs/>
                <w:sz w:val="24"/>
                <w:szCs w:val="24"/>
              </w:rPr>
              <w:t>декабрь</w:t>
            </w:r>
          </w:p>
        </w:tc>
        <w:tc>
          <w:tcPr>
            <w:tcW w:w="836" w:type="dxa"/>
            <w:tcBorders>
              <w:top w:val="single" w:sz="4" w:space="0" w:color="000000"/>
              <w:left w:val="single" w:sz="4" w:space="0" w:color="000000"/>
              <w:bottom w:val="single" w:sz="4" w:space="0" w:color="000000"/>
              <w:right w:val="single" w:sz="4" w:space="0" w:color="000000"/>
            </w:tcBorders>
            <w:textDirection w:val="btLr"/>
            <w:hideMark/>
          </w:tcPr>
          <w:p w:rsidR="00235CEA" w:rsidRPr="003E512B" w:rsidRDefault="00235CEA" w:rsidP="00186DFA">
            <w:pPr>
              <w:spacing w:after="200" w:line="240" w:lineRule="auto"/>
              <w:jc w:val="both"/>
              <w:rPr>
                <w:rFonts w:ascii="Times New Roman" w:hAnsi="Times New Roman"/>
                <w:b/>
                <w:iCs/>
                <w:sz w:val="24"/>
                <w:szCs w:val="24"/>
              </w:rPr>
            </w:pPr>
            <w:r w:rsidRPr="003E512B">
              <w:rPr>
                <w:rFonts w:ascii="Times New Roman" w:hAnsi="Times New Roman"/>
                <w:b/>
                <w:iCs/>
                <w:sz w:val="24"/>
                <w:szCs w:val="24"/>
              </w:rPr>
              <w:t>январь</w:t>
            </w:r>
          </w:p>
        </w:tc>
        <w:tc>
          <w:tcPr>
            <w:tcW w:w="836" w:type="dxa"/>
            <w:tcBorders>
              <w:top w:val="single" w:sz="4" w:space="0" w:color="000000"/>
              <w:left w:val="single" w:sz="4" w:space="0" w:color="000000"/>
              <w:bottom w:val="single" w:sz="4" w:space="0" w:color="000000"/>
              <w:right w:val="single" w:sz="4" w:space="0" w:color="000000"/>
            </w:tcBorders>
            <w:textDirection w:val="btLr"/>
            <w:hideMark/>
          </w:tcPr>
          <w:p w:rsidR="00235CEA" w:rsidRPr="003E512B" w:rsidRDefault="00235CEA" w:rsidP="00186DFA">
            <w:pPr>
              <w:spacing w:after="200" w:line="240" w:lineRule="auto"/>
              <w:jc w:val="both"/>
              <w:rPr>
                <w:rFonts w:ascii="Times New Roman" w:hAnsi="Times New Roman"/>
                <w:b/>
                <w:iCs/>
                <w:sz w:val="24"/>
                <w:szCs w:val="24"/>
              </w:rPr>
            </w:pPr>
            <w:r w:rsidRPr="003E512B">
              <w:rPr>
                <w:rFonts w:ascii="Times New Roman" w:hAnsi="Times New Roman"/>
                <w:b/>
                <w:iCs/>
                <w:sz w:val="24"/>
                <w:szCs w:val="24"/>
              </w:rPr>
              <w:t>февраль</w:t>
            </w:r>
          </w:p>
        </w:tc>
        <w:tc>
          <w:tcPr>
            <w:tcW w:w="836" w:type="dxa"/>
            <w:tcBorders>
              <w:top w:val="single" w:sz="4" w:space="0" w:color="000000"/>
              <w:left w:val="single" w:sz="4" w:space="0" w:color="000000"/>
              <w:bottom w:val="single" w:sz="4" w:space="0" w:color="000000"/>
              <w:right w:val="single" w:sz="4" w:space="0" w:color="000000"/>
            </w:tcBorders>
            <w:textDirection w:val="btLr"/>
            <w:hideMark/>
          </w:tcPr>
          <w:p w:rsidR="00235CEA" w:rsidRPr="003E512B" w:rsidRDefault="00235CEA" w:rsidP="00186DFA">
            <w:pPr>
              <w:spacing w:after="200" w:line="240" w:lineRule="auto"/>
              <w:jc w:val="both"/>
              <w:rPr>
                <w:rFonts w:ascii="Times New Roman" w:hAnsi="Times New Roman"/>
                <w:b/>
                <w:iCs/>
                <w:sz w:val="24"/>
                <w:szCs w:val="24"/>
              </w:rPr>
            </w:pPr>
            <w:r w:rsidRPr="003E512B">
              <w:rPr>
                <w:rFonts w:ascii="Times New Roman" w:hAnsi="Times New Roman"/>
                <w:b/>
                <w:iCs/>
                <w:sz w:val="24"/>
                <w:szCs w:val="24"/>
              </w:rPr>
              <w:t>март</w:t>
            </w:r>
          </w:p>
        </w:tc>
        <w:tc>
          <w:tcPr>
            <w:tcW w:w="836" w:type="dxa"/>
            <w:tcBorders>
              <w:top w:val="single" w:sz="4" w:space="0" w:color="000000"/>
              <w:left w:val="single" w:sz="4" w:space="0" w:color="000000"/>
              <w:bottom w:val="single" w:sz="4" w:space="0" w:color="000000"/>
              <w:right w:val="single" w:sz="4" w:space="0" w:color="000000"/>
            </w:tcBorders>
            <w:textDirection w:val="btLr"/>
            <w:hideMark/>
          </w:tcPr>
          <w:p w:rsidR="00235CEA" w:rsidRPr="003E512B" w:rsidRDefault="00235CEA" w:rsidP="00186DFA">
            <w:pPr>
              <w:spacing w:after="200" w:line="240" w:lineRule="auto"/>
              <w:jc w:val="both"/>
              <w:rPr>
                <w:rFonts w:ascii="Times New Roman" w:hAnsi="Times New Roman"/>
                <w:b/>
                <w:iCs/>
                <w:sz w:val="24"/>
                <w:szCs w:val="24"/>
              </w:rPr>
            </w:pPr>
            <w:r w:rsidRPr="003E512B">
              <w:rPr>
                <w:rFonts w:ascii="Times New Roman" w:hAnsi="Times New Roman"/>
                <w:b/>
                <w:iCs/>
                <w:sz w:val="24"/>
                <w:szCs w:val="24"/>
              </w:rPr>
              <w:t>апрель</w:t>
            </w:r>
          </w:p>
        </w:tc>
        <w:tc>
          <w:tcPr>
            <w:tcW w:w="836" w:type="dxa"/>
            <w:tcBorders>
              <w:top w:val="single" w:sz="4" w:space="0" w:color="000000"/>
              <w:left w:val="single" w:sz="4" w:space="0" w:color="000000"/>
              <w:bottom w:val="single" w:sz="4" w:space="0" w:color="000000"/>
              <w:right w:val="single" w:sz="4" w:space="0" w:color="000000"/>
            </w:tcBorders>
            <w:textDirection w:val="btLr"/>
            <w:hideMark/>
          </w:tcPr>
          <w:p w:rsidR="00235CEA" w:rsidRPr="003E512B" w:rsidRDefault="00235CEA" w:rsidP="00186DFA">
            <w:pPr>
              <w:spacing w:after="200" w:line="240" w:lineRule="auto"/>
              <w:jc w:val="both"/>
              <w:rPr>
                <w:rFonts w:ascii="Times New Roman" w:hAnsi="Times New Roman"/>
                <w:b/>
                <w:iCs/>
                <w:sz w:val="24"/>
                <w:szCs w:val="24"/>
              </w:rPr>
            </w:pPr>
            <w:r w:rsidRPr="003E512B">
              <w:rPr>
                <w:rFonts w:ascii="Times New Roman" w:hAnsi="Times New Roman"/>
                <w:b/>
                <w:iCs/>
                <w:sz w:val="24"/>
                <w:szCs w:val="24"/>
              </w:rPr>
              <w:t xml:space="preserve">май </w:t>
            </w:r>
          </w:p>
        </w:tc>
        <w:tc>
          <w:tcPr>
            <w:tcW w:w="862" w:type="dxa"/>
            <w:tcBorders>
              <w:top w:val="single" w:sz="4" w:space="0" w:color="000000"/>
              <w:left w:val="single" w:sz="4" w:space="0" w:color="000000"/>
              <w:bottom w:val="single" w:sz="4" w:space="0" w:color="000000"/>
              <w:right w:val="single" w:sz="4" w:space="0" w:color="000000"/>
            </w:tcBorders>
            <w:textDirection w:val="btLr"/>
            <w:hideMark/>
          </w:tcPr>
          <w:p w:rsidR="00235CEA" w:rsidRPr="003E512B" w:rsidRDefault="00235CEA" w:rsidP="00186DFA">
            <w:pPr>
              <w:spacing w:after="200" w:line="240" w:lineRule="auto"/>
              <w:jc w:val="both"/>
              <w:rPr>
                <w:rFonts w:ascii="Times New Roman" w:hAnsi="Times New Roman"/>
                <w:b/>
                <w:iCs/>
                <w:sz w:val="24"/>
                <w:szCs w:val="24"/>
              </w:rPr>
            </w:pPr>
            <w:r w:rsidRPr="003E512B">
              <w:rPr>
                <w:rFonts w:ascii="Times New Roman" w:hAnsi="Times New Roman"/>
                <w:b/>
                <w:iCs/>
                <w:sz w:val="24"/>
                <w:szCs w:val="24"/>
              </w:rPr>
              <w:t>Всего часов по разделу</w:t>
            </w:r>
          </w:p>
        </w:tc>
      </w:tr>
      <w:tr w:rsidR="00121EE0" w:rsidRPr="003E512B" w:rsidTr="00EA71B4">
        <w:trPr>
          <w:trHeight w:val="1230"/>
        </w:trPr>
        <w:tc>
          <w:tcPr>
            <w:tcW w:w="2955" w:type="dxa"/>
            <w:tcBorders>
              <w:top w:val="single" w:sz="4" w:space="0" w:color="auto"/>
              <w:left w:val="single" w:sz="4" w:space="0" w:color="auto"/>
              <w:bottom w:val="single" w:sz="4" w:space="0" w:color="auto"/>
              <w:right w:val="single" w:sz="4" w:space="0" w:color="auto"/>
            </w:tcBorders>
            <w:hideMark/>
          </w:tcPr>
          <w:p w:rsidR="00121EE0" w:rsidRPr="003E512B" w:rsidRDefault="00121EE0" w:rsidP="00186DFA">
            <w:pPr>
              <w:spacing w:line="240" w:lineRule="auto"/>
              <w:jc w:val="both"/>
              <w:rPr>
                <w:rFonts w:ascii="Times New Roman" w:hAnsi="Times New Roman"/>
                <w:b/>
                <w:sz w:val="24"/>
                <w:szCs w:val="24"/>
              </w:rPr>
            </w:pPr>
            <w:r w:rsidRPr="003E512B">
              <w:rPr>
                <w:rFonts w:ascii="Times New Roman" w:hAnsi="Times New Roman"/>
                <w:b/>
                <w:sz w:val="24"/>
                <w:szCs w:val="24"/>
              </w:rPr>
              <w:lastRenderedPageBreak/>
              <w:t>Раздел1. Введение.</w:t>
            </w: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86DFA" w:rsidP="00186DFA">
            <w:pPr>
              <w:spacing w:after="200" w:line="240" w:lineRule="auto"/>
              <w:jc w:val="both"/>
              <w:rPr>
                <w:rFonts w:ascii="Times New Roman" w:hAnsi="Times New Roman"/>
                <w:sz w:val="24"/>
                <w:szCs w:val="24"/>
              </w:rPr>
            </w:pPr>
            <w:r>
              <w:rPr>
                <w:rFonts w:ascii="Times New Roman" w:hAnsi="Times New Roman"/>
                <w:sz w:val="24"/>
                <w:szCs w:val="24"/>
              </w:rPr>
              <w:t>1</w:t>
            </w: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b/>
                <w:i/>
                <w:iCs/>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62" w:type="dxa"/>
            <w:tcBorders>
              <w:top w:val="single" w:sz="4" w:space="0" w:color="000000"/>
              <w:left w:val="single" w:sz="4" w:space="0" w:color="000000"/>
              <w:bottom w:val="single" w:sz="4" w:space="0" w:color="000000"/>
              <w:right w:val="single" w:sz="4" w:space="0" w:color="000000"/>
            </w:tcBorders>
          </w:tcPr>
          <w:p w:rsidR="00121EE0" w:rsidRPr="009A10F0" w:rsidRDefault="00186DFA" w:rsidP="00186DFA">
            <w:pPr>
              <w:spacing w:after="200" w:line="240" w:lineRule="auto"/>
              <w:jc w:val="center"/>
              <w:rPr>
                <w:rFonts w:ascii="Times New Roman" w:hAnsi="Times New Roman"/>
                <w:b/>
                <w:iCs/>
                <w:sz w:val="24"/>
                <w:szCs w:val="24"/>
              </w:rPr>
            </w:pPr>
            <w:r>
              <w:rPr>
                <w:rFonts w:ascii="Times New Roman" w:hAnsi="Times New Roman"/>
                <w:b/>
                <w:iCs/>
                <w:sz w:val="24"/>
                <w:szCs w:val="24"/>
              </w:rPr>
              <w:t>1</w:t>
            </w:r>
          </w:p>
        </w:tc>
      </w:tr>
      <w:tr w:rsidR="00121EE0" w:rsidRPr="003E512B" w:rsidTr="00EA71B4">
        <w:trPr>
          <w:trHeight w:val="471"/>
        </w:trPr>
        <w:tc>
          <w:tcPr>
            <w:tcW w:w="2955" w:type="dxa"/>
            <w:tcBorders>
              <w:top w:val="single" w:sz="4" w:space="0" w:color="auto"/>
              <w:left w:val="single" w:sz="4" w:space="0" w:color="auto"/>
              <w:bottom w:val="single" w:sz="4" w:space="0" w:color="auto"/>
              <w:right w:val="single" w:sz="4" w:space="0" w:color="auto"/>
            </w:tcBorders>
            <w:hideMark/>
          </w:tcPr>
          <w:p w:rsidR="00121EE0" w:rsidRPr="003E512B" w:rsidRDefault="00121EE0" w:rsidP="00186DFA">
            <w:pPr>
              <w:spacing w:line="240" w:lineRule="auto"/>
              <w:jc w:val="both"/>
              <w:rPr>
                <w:rFonts w:ascii="Times New Roman" w:hAnsi="Times New Roman"/>
                <w:b/>
                <w:sz w:val="24"/>
                <w:szCs w:val="24"/>
              </w:rPr>
            </w:pPr>
            <w:r w:rsidRPr="003E512B">
              <w:rPr>
                <w:rFonts w:ascii="Times New Roman" w:hAnsi="Times New Roman"/>
                <w:b/>
                <w:sz w:val="24"/>
                <w:szCs w:val="24"/>
              </w:rPr>
              <w:t>Раздел 2. Входной контроль</w:t>
            </w: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86DFA" w:rsidP="00186DFA">
            <w:pPr>
              <w:spacing w:after="200" w:line="240" w:lineRule="auto"/>
              <w:jc w:val="both"/>
              <w:rPr>
                <w:rFonts w:ascii="Times New Roman" w:hAnsi="Times New Roman"/>
                <w:sz w:val="24"/>
                <w:szCs w:val="24"/>
              </w:rPr>
            </w:pPr>
            <w:r>
              <w:rPr>
                <w:rFonts w:ascii="Times New Roman" w:hAnsi="Times New Roman"/>
                <w:sz w:val="24"/>
                <w:szCs w:val="24"/>
              </w:rPr>
              <w:t>1</w:t>
            </w: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b/>
                <w:i/>
                <w:iCs/>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62" w:type="dxa"/>
            <w:tcBorders>
              <w:top w:val="single" w:sz="4" w:space="0" w:color="000000"/>
              <w:left w:val="single" w:sz="4" w:space="0" w:color="000000"/>
              <w:bottom w:val="single" w:sz="4" w:space="0" w:color="000000"/>
              <w:right w:val="single" w:sz="4" w:space="0" w:color="000000"/>
            </w:tcBorders>
          </w:tcPr>
          <w:p w:rsidR="00121EE0" w:rsidRPr="009A10F0" w:rsidRDefault="00186DFA" w:rsidP="00186DFA">
            <w:pPr>
              <w:spacing w:after="200" w:line="240" w:lineRule="auto"/>
              <w:jc w:val="center"/>
              <w:rPr>
                <w:rFonts w:ascii="Times New Roman" w:hAnsi="Times New Roman"/>
                <w:b/>
                <w:iCs/>
                <w:sz w:val="24"/>
                <w:szCs w:val="24"/>
              </w:rPr>
            </w:pPr>
            <w:r>
              <w:rPr>
                <w:rFonts w:ascii="Times New Roman" w:hAnsi="Times New Roman"/>
                <w:b/>
                <w:iCs/>
                <w:sz w:val="24"/>
                <w:szCs w:val="24"/>
              </w:rPr>
              <w:t>1</w:t>
            </w:r>
          </w:p>
        </w:tc>
      </w:tr>
      <w:tr w:rsidR="00121EE0" w:rsidRPr="003E512B" w:rsidTr="00EA71B4">
        <w:trPr>
          <w:trHeight w:val="471"/>
        </w:trPr>
        <w:tc>
          <w:tcPr>
            <w:tcW w:w="2955" w:type="dxa"/>
            <w:tcBorders>
              <w:top w:val="single" w:sz="4" w:space="0" w:color="auto"/>
              <w:left w:val="single" w:sz="4" w:space="0" w:color="auto"/>
              <w:bottom w:val="single" w:sz="4" w:space="0" w:color="auto"/>
              <w:right w:val="single" w:sz="4" w:space="0" w:color="auto"/>
            </w:tcBorders>
            <w:hideMark/>
          </w:tcPr>
          <w:p w:rsidR="00121EE0" w:rsidRPr="003E512B" w:rsidRDefault="00121EE0" w:rsidP="00186DFA">
            <w:pPr>
              <w:widowControl w:val="0"/>
              <w:spacing w:line="240" w:lineRule="auto"/>
              <w:jc w:val="both"/>
              <w:rPr>
                <w:rFonts w:ascii="Times New Roman" w:hAnsi="Times New Roman"/>
                <w:b/>
                <w:sz w:val="24"/>
                <w:szCs w:val="24"/>
              </w:rPr>
            </w:pPr>
            <w:r w:rsidRPr="003E512B">
              <w:rPr>
                <w:rFonts w:ascii="Times New Roman" w:hAnsi="Times New Roman"/>
                <w:b/>
                <w:sz w:val="24"/>
                <w:szCs w:val="24"/>
              </w:rPr>
              <w:t>Раздел 3. Химические реакции</w:t>
            </w: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86DFA" w:rsidP="00186DFA">
            <w:pPr>
              <w:spacing w:after="200" w:line="240" w:lineRule="auto"/>
              <w:jc w:val="both"/>
              <w:rPr>
                <w:rFonts w:ascii="Times New Roman" w:hAnsi="Times New Roman"/>
                <w:sz w:val="24"/>
                <w:szCs w:val="24"/>
              </w:rPr>
            </w:pPr>
            <w:r>
              <w:rPr>
                <w:rFonts w:ascii="Times New Roman" w:hAnsi="Times New Roman"/>
                <w:sz w:val="24"/>
                <w:szCs w:val="24"/>
              </w:rPr>
              <w:t>4</w:t>
            </w: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86DFA" w:rsidP="00186DFA">
            <w:pPr>
              <w:spacing w:after="200" w:line="240" w:lineRule="auto"/>
              <w:jc w:val="both"/>
              <w:rPr>
                <w:rFonts w:ascii="Times New Roman" w:hAnsi="Times New Roman"/>
                <w:b/>
                <w:i/>
                <w:iCs/>
                <w:sz w:val="24"/>
                <w:szCs w:val="24"/>
              </w:rPr>
            </w:pPr>
            <w:r>
              <w:rPr>
                <w:rFonts w:ascii="Times New Roman" w:hAnsi="Times New Roman"/>
                <w:b/>
                <w:i/>
                <w:iCs/>
                <w:sz w:val="24"/>
                <w:szCs w:val="24"/>
              </w:rPr>
              <w:t>2</w:t>
            </w: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62" w:type="dxa"/>
            <w:tcBorders>
              <w:top w:val="single" w:sz="4" w:space="0" w:color="000000"/>
              <w:left w:val="single" w:sz="4" w:space="0" w:color="000000"/>
              <w:bottom w:val="single" w:sz="4" w:space="0" w:color="000000"/>
              <w:right w:val="single" w:sz="4" w:space="0" w:color="000000"/>
            </w:tcBorders>
          </w:tcPr>
          <w:p w:rsidR="00121EE0" w:rsidRPr="009A10F0" w:rsidRDefault="00186DFA" w:rsidP="00186DFA">
            <w:pPr>
              <w:spacing w:after="200" w:line="240" w:lineRule="auto"/>
              <w:jc w:val="center"/>
              <w:rPr>
                <w:rFonts w:ascii="Times New Roman" w:hAnsi="Times New Roman"/>
                <w:b/>
                <w:iCs/>
                <w:sz w:val="24"/>
                <w:szCs w:val="24"/>
              </w:rPr>
            </w:pPr>
            <w:r>
              <w:rPr>
                <w:rFonts w:ascii="Times New Roman" w:hAnsi="Times New Roman"/>
                <w:b/>
                <w:iCs/>
                <w:sz w:val="24"/>
                <w:szCs w:val="24"/>
              </w:rPr>
              <w:t>6</w:t>
            </w:r>
          </w:p>
        </w:tc>
      </w:tr>
      <w:tr w:rsidR="00121EE0" w:rsidRPr="003E512B" w:rsidTr="00EA71B4">
        <w:trPr>
          <w:trHeight w:val="649"/>
        </w:trPr>
        <w:tc>
          <w:tcPr>
            <w:tcW w:w="2955" w:type="dxa"/>
            <w:tcBorders>
              <w:top w:val="single" w:sz="4" w:space="0" w:color="auto"/>
              <w:left w:val="single" w:sz="4" w:space="0" w:color="auto"/>
              <w:bottom w:val="single" w:sz="4" w:space="0" w:color="auto"/>
              <w:right w:val="single" w:sz="4" w:space="0" w:color="auto"/>
            </w:tcBorders>
            <w:hideMark/>
          </w:tcPr>
          <w:p w:rsidR="00121EE0" w:rsidRPr="003E512B" w:rsidRDefault="00121EE0" w:rsidP="00186DFA">
            <w:pPr>
              <w:spacing w:line="240" w:lineRule="auto"/>
              <w:jc w:val="both"/>
              <w:rPr>
                <w:rFonts w:ascii="Times New Roman" w:hAnsi="Times New Roman"/>
                <w:sz w:val="24"/>
                <w:szCs w:val="24"/>
              </w:rPr>
            </w:pPr>
            <w:r w:rsidRPr="003E512B">
              <w:rPr>
                <w:rFonts w:ascii="Times New Roman" w:hAnsi="Times New Roman"/>
                <w:b/>
                <w:sz w:val="24"/>
                <w:szCs w:val="24"/>
              </w:rPr>
              <w:t>Раздел 4. Современное лабораторное оборудование</w:t>
            </w: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86DFA" w:rsidP="00186DFA">
            <w:pPr>
              <w:spacing w:after="200" w:line="240" w:lineRule="auto"/>
              <w:jc w:val="both"/>
              <w:rPr>
                <w:rFonts w:ascii="Times New Roman" w:hAnsi="Times New Roman"/>
                <w:b/>
                <w:iCs/>
                <w:sz w:val="24"/>
                <w:szCs w:val="24"/>
              </w:rPr>
            </w:pPr>
            <w:r>
              <w:rPr>
                <w:rFonts w:ascii="Times New Roman" w:hAnsi="Times New Roman"/>
                <w:b/>
                <w:iCs/>
                <w:sz w:val="24"/>
                <w:szCs w:val="24"/>
              </w:rPr>
              <w:t>4</w:t>
            </w: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62" w:type="dxa"/>
            <w:tcBorders>
              <w:top w:val="single" w:sz="4" w:space="0" w:color="000000"/>
              <w:left w:val="single" w:sz="4" w:space="0" w:color="000000"/>
              <w:bottom w:val="single" w:sz="4" w:space="0" w:color="000000"/>
              <w:right w:val="single" w:sz="4" w:space="0" w:color="000000"/>
            </w:tcBorders>
          </w:tcPr>
          <w:p w:rsidR="00121EE0" w:rsidRPr="009A10F0" w:rsidRDefault="00186DFA" w:rsidP="00186DFA">
            <w:pPr>
              <w:spacing w:after="200" w:line="240" w:lineRule="auto"/>
              <w:jc w:val="center"/>
              <w:rPr>
                <w:rFonts w:ascii="Times New Roman" w:hAnsi="Times New Roman"/>
                <w:b/>
                <w:iCs/>
                <w:sz w:val="24"/>
                <w:szCs w:val="24"/>
              </w:rPr>
            </w:pPr>
            <w:r>
              <w:rPr>
                <w:rFonts w:ascii="Times New Roman" w:hAnsi="Times New Roman"/>
                <w:b/>
                <w:iCs/>
                <w:sz w:val="24"/>
                <w:szCs w:val="24"/>
              </w:rPr>
              <w:t>4</w:t>
            </w:r>
          </w:p>
        </w:tc>
      </w:tr>
      <w:tr w:rsidR="00121EE0" w:rsidRPr="003E512B" w:rsidTr="00EA71B4">
        <w:trPr>
          <w:trHeight w:val="700"/>
        </w:trPr>
        <w:tc>
          <w:tcPr>
            <w:tcW w:w="2955" w:type="dxa"/>
            <w:tcBorders>
              <w:top w:val="single" w:sz="4" w:space="0" w:color="auto"/>
              <w:left w:val="single" w:sz="4" w:space="0" w:color="auto"/>
              <w:bottom w:val="single" w:sz="4" w:space="0" w:color="auto"/>
              <w:right w:val="single" w:sz="4" w:space="0" w:color="auto"/>
            </w:tcBorders>
            <w:hideMark/>
          </w:tcPr>
          <w:p w:rsidR="00121EE0" w:rsidRPr="003E512B" w:rsidRDefault="00121EE0" w:rsidP="00186DFA">
            <w:pPr>
              <w:spacing w:line="240" w:lineRule="auto"/>
              <w:jc w:val="both"/>
              <w:rPr>
                <w:rFonts w:ascii="Times New Roman" w:hAnsi="Times New Roman"/>
                <w:b/>
                <w:sz w:val="24"/>
                <w:szCs w:val="24"/>
              </w:rPr>
            </w:pPr>
            <w:r w:rsidRPr="003E512B">
              <w:rPr>
                <w:rFonts w:ascii="Times New Roman" w:hAnsi="Times New Roman"/>
                <w:b/>
                <w:sz w:val="24"/>
                <w:szCs w:val="24"/>
              </w:rPr>
              <w:t>Раздел 5. Работа с газами</w:t>
            </w: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b/>
                <w:iCs/>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86DFA" w:rsidP="00186DFA">
            <w:pPr>
              <w:spacing w:after="200" w:line="240" w:lineRule="auto"/>
              <w:jc w:val="both"/>
              <w:rPr>
                <w:rFonts w:ascii="Times New Roman" w:hAnsi="Times New Roman"/>
                <w:sz w:val="24"/>
                <w:szCs w:val="24"/>
              </w:rPr>
            </w:pPr>
            <w:r>
              <w:rPr>
                <w:rFonts w:ascii="Times New Roman" w:hAnsi="Times New Roman"/>
                <w:sz w:val="24"/>
                <w:szCs w:val="24"/>
              </w:rPr>
              <w:t>6</w:t>
            </w: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86DFA" w:rsidP="00186DFA">
            <w:pPr>
              <w:spacing w:after="200" w:line="240" w:lineRule="auto"/>
              <w:jc w:val="both"/>
              <w:rPr>
                <w:rFonts w:ascii="Times New Roman" w:hAnsi="Times New Roman"/>
                <w:sz w:val="24"/>
                <w:szCs w:val="24"/>
              </w:rPr>
            </w:pPr>
            <w:r>
              <w:rPr>
                <w:rFonts w:ascii="Times New Roman" w:hAnsi="Times New Roman"/>
                <w:sz w:val="24"/>
                <w:szCs w:val="24"/>
              </w:rPr>
              <w:t>2</w:t>
            </w: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62" w:type="dxa"/>
            <w:tcBorders>
              <w:top w:val="single" w:sz="4" w:space="0" w:color="000000"/>
              <w:left w:val="single" w:sz="4" w:space="0" w:color="000000"/>
              <w:bottom w:val="single" w:sz="4" w:space="0" w:color="000000"/>
              <w:right w:val="single" w:sz="4" w:space="0" w:color="000000"/>
            </w:tcBorders>
          </w:tcPr>
          <w:p w:rsidR="00121EE0" w:rsidRPr="009A10F0" w:rsidRDefault="00186DFA" w:rsidP="00186DFA">
            <w:pPr>
              <w:spacing w:after="200" w:line="240" w:lineRule="auto"/>
              <w:jc w:val="center"/>
              <w:rPr>
                <w:rFonts w:ascii="Times New Roman" w:hAnsi="Times New Roman"/>
                <w:b/>
                <w:iCs/>
                <w:sz w:val="24"/>
                <w:szCs w:val="24"/>
              </w:rPr>
            </w:pPr>
            <w:r>
              <w:rPr>
                <w:rFonts w:ascii="Times New Roman" w:hAnsi="Times New Roman"/>
                <w:b/>
                <w:iCs/>
                <w:sz w:val="24"/>
                <w:szCs w:val="24"/>
              </w:rPr>
              <w:t>8</w:t>
            </w:r>
          </w:p>
        </w:tc>
      </w:tr>
      <w:tr w:rsidR="00121EE0" w:rsidRPr="003E512B" w:rsidTr="00EA71B4">
        <w:trPr>
          <w:trHeight w:val="289"/>
        </w:trPr>
        <w:tc>
          <w:tcPr>
            <w:tcW w:w="2955"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b/>
                <w:sz w:val="24"/>
                <w:szCs w:val="24"/>
              </w:rPr>
            </w:pPr>
            <w:r w:rsidRPr="003E512B">
              <w:rPr>
                <w:rFonts w:ascii="Times New Roman" w:hAnsi="Times New Roman"/>
                <w:b/>
                <w:sz w:val="24"/>
                <w:szCs w:val="24"/>
              </w:rPr>
              <w:t>Раздел 6. Работа с растворами. Вода</w:t>
            </w: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86DFA" w:rsidP="00186DFA">
            <w:pPr>
              <w:spacing w:after="200" w:line="240" w:lineRule="auto"/>
              <w:jc w:val="both"/>
              <w:rPr>
                <w:rFonts w:ascii="Times New Roman" w:hAnsi="Times New Roman"/>
                <w:sz w:val="24"/>
                <w:szCs w:val="24"/>
              </w:rPr>
            </w:pPr>
            <w:r>
              <w:rPr>
                <w:rFonts w:ascii="Times New Roman" w:hAnsi="Times New Roman"/>
                <w:sz w:val="24"/>
                <w:szCs w:val="24"/>
              </w:rPr>
              <w:t>4</w:t>
            </w: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86DFA" w:rsidP="00186DFA">
            <w:pPr>
              <w:spacing w:after="200" w:line="240" w:lineRule="auto"/>
              <w:jc w:val="both"/>
              <w:rPr>
                <w:rFonts w:ascii="Times New Roman" w:hAnsi="Times New Roman"/>
                <w:sz w:val="24"/>
                <w:szCs w:val="24"/>
              </w:rPr>
            </w:pPr>
            <w:r>
              <w:rPr>
                <w:rFonts w:ascii="Times New Roman" w:hAnsi="Times New Roman"/>
                <w:sz w:val="24"/>
                <w:szCs w:val="24"/>
              </w:rPr>
              <w:t>4</w:t>
            </w: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62" w:type="dxa"/>
            <w:tcBorders>
              <w:top w:val="single" w:sz="4" w:space="0" w:color="000000"/>
              <w:left w:val="single" w:sz="4" w:space="0" w:color="000000"/>
              <w:bottom w:val="single" w:sz="4" w:space="0" w:color="000000"/>
              <w:right w:val="single" w:sz="4" w:space="0" w:color="000000"/>
            </w:tcBorders>
          </w:tcPr>
          <w:p w:rsidR="00121EE0" w:rsidRPr="009A10F0" w:rsidRDefault="00186DFA" w:rsidP="00186DFA">
            <w:pPr>
              <w:spacing w:after="200" w:line="240" w:lineRule="auto"/>
              <w:jc w:val="center"/>
              <w:rPr>
                <w:rFonts w:ascii="Times New Roman" w:hAnsi="Times New Roman"/>
                <w:b/>
                <w:iCs/>
                <w:sz w:val="24"/>
                <w:szCs w:val="24"/>
              </w:rPr>
            </w:pPr>
            <w:r>
              <w:rPr>
                <w:rFonts w:ascii="Times New Roman" w:hAnsi="Times New Roman"/>
                <w:b/>
                <w:iCs/>
                <w:sz w:val="24"/>
                <w:szCs w:val="24"/>
              </w:rPr>
              <w:t>8</w:t>
            </w:r>
          </w:p>
        </w:tc>
      </w:tr>
      <w:tr w:rsidR="00121EE0" w:rsidRPr="003E512B" w:rsidTr="00EA71B4">
        <w:trPr>
          <w:trHeight w:val="289"/>
        </w:trPr>
        <w:tc>
          <w:tcPr>
            <w:tcW w:w="2955"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b/>
                <w:i/>
                <w:sz w:val="24"/>
                <w:szCs w:val="24"/>
              </w:rPr>
            </w:pPr>
            <w:r w:rsidRPr="003E512B">
              <w:rPr>
                <w:rFonts w:ascii="Times New Roman" w:hAnsi="Times New Roman"/>
                <w:b/>
                <w:sz w:val="24"/>
                <w:szCs w:val="24"/>
              </w:rPr>
              <w:t>Раздел 7. Текущая аттестация</w:t>
            </w: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86DFA" w:rsidP="00186DFA">
            <w:pPr>
              <w:spacing w:after="200" w:line="240" w:lineRule="auto"/>
              <w:jc w:val="both"/>
              <w:rPr>
                <w:rFonts w:ascii="Times New Roman" w:hAnsi="Times New Roman"/>
                <w:sz w:val="24"/>
                <w:szCs w:val="24"/>
              </w:rPr>
            </w:pPr>
            <w:r>
              <w:rPr>
                <w:rFonts w:ascii="Times New Roman" w:hAnsi="Times New Roman"/>
                <w:sz w:val="24"/>
                <w:szCs w:val="24"/>
              </w:rPr>
              <w:t>1</w:t>
            </w: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62" w:type="dxa"/>
            <w:tcBorders>
              <w:top w:val="single" w:sz="4" w:space="0" w:color="000000"/>
              <w:left w:val="single" w:sz="4" w:space="0" w:color="000000"/>
              <w:bottom w:val="single" w:sz="4" w:space="0" w:color="000000"/>
              <w:right w:val="single" w:sz="4" w:space="0" w:color="000000"/>
            </w:tcBorders>
          </w:tcPr>
          <w:p w:rsidR="00121EE0" w:rsidRPr="009A10F0" w:rsidRDefault="00186DFA" w:rsidP="00186DFA">
            <w:pPr>
              <w:spacing w:after="200" w:line="240" w:lineRule="auto"/>
              <w:jc w:val="center"/>
              <w:rPr>
                <w:rFonts w:ascii="Times New Roman" w:hAnsi="Times New Roman"/>
                <w:b/>
                <w:iCs/>
                <w:sz w:val="24"/>
                <w:szCs w:val="24"/>
              </w:rPr>
            </w:pPr>
            <w:r>
              <w:rPr>
                <w:rFonts w:ascii="Times New Roman" w:hAnsi="Times New Roman"/>
                <w:b/>
                <w:iCs/>
                <w:sz w:val="24"/>
                <w:szCs w:val="24"/>
              </w:rPr>
              <w:t>1</w:t>
            </w:r>
          </w:p>
        </w:tc>
      </w:tr>
      <w:tr w:rsidR="00121EE0" w:rsidRPr="003E512B" w:rsidTr="00EA71B4">
        <w:trPr>
          <w:trHeight w:val="289"/>
        </w:trPr>
        <w:tc>
          <w:tcPr>
            <w:tcW w:w="2955"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b/>
                <w:sz w:val="24"/>
                <w:szCs w:val="24"/>
              </w:rPr>
            </w:pPr>
            <w:r w:rsidRPr="003E512B">
              <w:rPr>
                <w:rFonts w:ascii="Times New Roman" w:hAnsi="Times New Roman"/>
                <w:b/>
                <w:sz w:val="24"/>
                <w:szCs w:val="24"/>
              </w:rPr>
              <w:t xml:space="preserve">Раздел 8. Электрохимия </w:t>
            </w: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86DFA" w:rsidP="00186DFA">
            <w:pPr>
              <w:spacing w:after="200" w:line="240" w:lineRule="auto"/>
              <w:jc w:val="both"/>
              <w:rPr>
                <w:rFonts w:ascii="Times New Roman" w:hAnsi="Times New Roman"/>
                <w:sz w:val="24"/>
                <w:szCs w:val="24"/>
              </w:rPr>
            </w:pPr>
            <w:r>
              <w:rPr>
                <w:rFonts w:ascii="Times New Roman" w:hAnsi="Times New Roman"/>
                <w:sz w:val="24"/>
                <w:szCs w:val="24"/>
              </w:rPr>
              <w:t>0,5</w:t>
            </w: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86DFA" w:rsidP="00186DFA">
            <w:pPr>
              <w:spacing w:after="200" w:line="240" w:lineRule="auto"/>
              <w:jc w:val="both"/>
              <w:rPr>
                <w:rFonts w:ascii="Times New Roman" w:hAnsi="Times New Roman"/>
                <w:sz w:val="24"/>
                <w:szCs w:val="24"/>
              </w:rPr>
            </w:pPr>
            <w:r>
              <w:rPr>
                <w:rFonts w:ascii="Times New Roman" w:hAnsi="Times New Roman"/>
                <w:sz w:val="24"/>
                <w:szCs w:val="24"/>
              </w:rPr>
              <w:t>5,5</w:t>
            </w: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62" w:type="dxa"/>
            <w:tcBorders>
              <w:top w:val="single" w:sz="4" w:space="0" w:color="000000"/>
              <w:left w:val="single" w:sz="4" w:space="0" w:color="000000"/>
              <w:bottom w:val="single" w:sz="4" w:space="0" w:color="000000"/>
              <w:right w:val="single" w:sz="4" w:space="0" w:color="000000"/>
            </w:tcBorders>
          </w:tcPr>
          <w:p w:rsidR="00121EE0" w:rsidRPr="009A10F0" w:rsidRDefault="00186DFA" w:rsidP="00186DFA">
            <w:pPr>
              <w:spacing w:after="200" w:line="240" w:lineRule="auto"/>
              <w:jc w:val="center"/>
              <w:rPr>
                <w:rFonts w:ascii="Times New Roman" w:hAnsi="Times New Roman"/>
                <w:b/>
                <w:iCs/>
                <w:sz w:val="24"/>
                <w:szCs w:val="24"/>
              </w:rPr>
            </w:pPr>
            <w:r>
              <w:rPr>
                <w:rFonts w:ascii="Times New Roman" w:hAnsi="Times New Roman"/>
                <w:b/>
                <w:iCs/>
                <w:sz w:val="24"/>
                <w:szCs w:val="24"/>
              </w:rPr>
              <w:t>6</w:t>
            </w:r>
          </w:p>
        </w:tc>
      </w:tr>
      <w:tr w:rsidR="00121EE0" w:rsidRPr="003E512B" w:rsidTr="00EA71B4">
        <w:trPr>
          <w:trHeight w:val="289"/>
        </w:trPr>
        <w:tc>
          <w:tcPr>
            <w:tcW w:w="2955"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rPr>
            </w:pPr>
            <w:r w:rsidRPr="003E512B">
              <w:rPr>
                <w:rFonts w:ascii="Times New Roman" w:hAnsi="Times New Roman"/>
                <w:b/>
                <w:sz w:val="24"/>
                <w:szCs w:val="24"/>
              </w:rPr>
              <w:t>Раздел 9. Генетическая связь неорганических соединений.</w:t>
            </w: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86DFA" w:rsidP="00186DFA">
            <w:pPr>
              <w:spacing w:after="200" w:line="240" w:lineRule="auto"/>
              <w:jc w:val="both"/>
              <w:rPr>
                <w:rFonts w:ascii="Times New Roman" w:hAnsi="Times New Roman"/>
                <w:sz w:val="24"/>
                <w:szCs w:val="24"/>
              </w:rPr>
            </w:pPr>
            <w:r>
              <w:rPr>
                <w:rFonts w:ascii="Times New Roman" w:hAnsi="Times New Roman"/>
                <w:sz w:val="24"/>
                <w:szCs w:val="24"/>
              </w:rPr>
              <w:t>1</w:t>
            </w: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86DFA" w:rsidP="00186DFA">
            <w:pPr>
              <w:spacing w:after="200" w:line="240" w:lineRule="auto"/>
              <w:jc w:val="both"/>
              <w:rPr>
                <w:rFonts w:ascii="Times New Roman" w:hAnsi="Times New Roman"/>
                <w:sz w:val="24"/>
                <w:szCs w:val="24"/>
              </w:rPr>
            </w:pPr>
            <w:r>
              <w:rPr>
                <w:rFonts w:ascii="Times New Roman" w:hAnsi="Times New Roman"/>
                <w:sz w:val="24"/>
                <w:szCs w:val="24"/>
              </w:rPr>
              <w:t>4,5</w:t>
            </w: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86DFA" w:rsidP="00186DFA">
            <w:pPr>
              <w:spacing w:after="200" w:line="240" w:lineRule="auto"/>
              <w:jc w:val="both"/>
              <w:rPr>
                <w:rFonts w:ascii="Times New Roman" w:hAnsi="Times New Roman"/>
                <w:sz w:val="24"/>
                <w:szCs w:val="24"/>
              </w:rPr>
            </w:pPr>
            <w:r>
              <w:rPr>
                <w:rFonts w:ascii="Times New Roman" w:hAnsi="Times New Roman"/>
                <w:sz w:val="24"/>
                <w:szCs w:val="24"/>
              </w:rPr>
              <w:t>2,5</w:t>
            </w: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62" w:type="dxa"/>
            <w:tcBorders>
              <w:top w:val="single" w:sz="4" w:space="0" w:color="000000"/>
              <w:left w:val="single" w:sz="4" w:space="0" w:color="000000"/>
              <w:bottom w:val="single" w:sz="4" w:space="0" w:color="000000"/>
              <w:right w:val="single" w:sz="4" w:space="0" w:color="000000"/>
            </w:tcBorders>
          </w:tcPr>
          <w:p w:rsidR="00121EE0" w:rsidRPr="009A10F0" w:rsidRDefault="00186DFA" w:rsidP="00186DFA">
            <w:pPr>
              <w:spacing w:after="200" w:line="240" w:lineRule="auto"/>
              <w:jc w:val="center"/>
              <w:rPr>
                <w:rFonts w:ascii="Times New Roman" w:hAnsi="Times New Roman"/>
                <w:b/>
                <w:iCs/>
                <w:sz w:val="24"/>
                <w:szCs w:val="24"/>
              </w:rPr>
            </w:pPr>
            <w:r>
              <w:rPr>
                <w:rFonts w:ascii="Times New Roman" w:hAnsi="Times New Roman"/>
                <w:b/>
                <w:iCs/>
                <w:sz w:val="24"/>
                <w:szCs w:val="24"/>
              </w:rPr>
              <w:t>8</w:t>
            </w:r>
          </w:p>
        </w:tc>
      </w:tr>
      <w:tr w:rsidR="00121EE0" w:rsidRPr="003E512B" w:rsidTr="00EA71B4">
        <w:trPr>
          <w:trHeight w:val="289"/>
        </w:trPr>
        <w:tc>
          <w:tcPr>
            <w:tcW w:w="2955"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highlight w:val="yellow"/>
              </w:rPr>
            </w:pPr>
            <w:r w:rsidRPr="003E512B">
              <w:rPr>
                <w:rFonts w:ascii="Times New Roman" w:hAnsi="Times New Roman"/>
                <w:b/>
                <w:sz w:val="24"/>
                <w:szCs w:val="24"/>
              </w:rPr>
              <w:t>Раздел 10. Многообразие органических соединений.</w:t>
            </w: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86DFA" w:rsidP="00186DFA">
            <w:pPr>
              <w:spacing w:after="200" w:line="240" w:lineRule="auto"/>
              <w:jc w:val="both"/>
              <w:rPr>
                <w:rFonts w:ascii="Times New Roman" w:hAnsi="Times New Roman"/>
                <w:sz w:val="24"/>
                <w:szCs w:val="24"/>
              </w:rPr>
            </w:pPr>
            <w:r>
              <w:rPr>
                <w:rFonts w:ascii="Times New Roman" w:hAnsi="Times New Roman"/>
                <w:sz w:val="24"/>
                <w:szCs w:val="24"/>
              </w:rPr>
              <w:t>3,5</w:t>
            </w: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86DFA" w:rsidP="00186DFA">
            <w:pPr>
              <w:spacing w:after="200" w:line="240" w:lineRule="auto"/>
              <w:jc w:val="both"/>
              <w:rPr>
                <w:rFonts w:ascii="Times New Roman" w:hAnsi="Times New Roman"/>
                <w:sz w:val="24"/>
                <w:szCs w:val="24"/>
              </w:rPr>
            </w:pPr>
            <w:r>
              <w:rPr>
                <w:rFonts w:ascii="Times New Roman" w:hAnsi="Times New Roman"/>
                <w:sz w:val="24"/>
                <w:szCs w:val="24"/>
              </w:rPr>
              <w:t>3,5</w:t>
            </w:r>
          </w:p>
        </w:tc>
        <w:tc>
          <w:tcPr>
            <w:tcW w:w="862" w:type="dxa"/>
            <w:tcBorders>
              <w:top w:val="single" w:sz="4" w:space="0" w:color="000000"/>
              <w:left w:val="single" w:sz="4" w:space="0" w:color="000000"/>
              <w:bottom w:val="single" w:sz="4" w:space="0" w:color="000000"/>
              <w:right w:val="single" w:sz="4" w:space="0" w:color="000000"/>
            </w:tcBorders>
          </w:tcPr>
          <w:p w:rsidR="00121EE0" w:rsidRPr="009A10F0" w:rsidRDefault="00186DFA" w:rsidP="00186DFA">
            <w:pPr>
              <w:spacing w:after="200" w:line="240" w:lineRule="auto"/>
              <w:jc w:val="center"/>
              <w:rPr>
                <w:rFonts w:ascii="Times New Roman" w:hAnsi="Times New Roman"/>
                <w:b/>
                <w:iCs/>
                <w:sz w:val="24"/>
                <w:szCs w:val="24"/>
              </w:rPr>
            </w:pPr>
            <w:r>
              <w:rPr>
                <w:rFonts w:ascii="Times New Roman" w:hAnsi="Times New Roman"/>
                <w:b/>
                <w:iCs/>
                <w:sz w:val="24"/>
                <w:szCs w:val="24"/>
              </w:rPr>
              <w:t>7</w:t>
            </w:r>
          </w:p>
        </w:tc>
      </w:tr>
      <w:tr w:rsidR="00121EE0" w:rsidRPr="003E512B" w:rsidTr="00EA71B4">
        <w:trPr>
          <w:trHeight w:val="289"/>
        </w:trPr>
        <w:tc>
          <w:tcPr>
            <w:tcW w:w="2955" w:type="dxa"/>
            <w:tcBorders>
              <w:top w:val="single" w:sz="4" w:space="0" w:color="auto"/>
              <w:left w:val="single" w:sz="4" w:space="0" w:color="auto"/>
              <w:bottom w:val="single" w:sz="4" w:space="0" w:color="auto"/>
              <w:right w:val="single" w:sz="4" w:space="0" w:color="auto"/>
            </w:tcBorders>
          </w:tcPr>
          <w:p w:rsidR="00121EE0" w:rsidRPr="003E512B" w:rsidRDefault="00121EE0" w:rsidP="00186DFA">
            <w:pPr>
              <w:spacing w:line="240" w:lineRule="auto"/>
              <w:jc w:val="both"/>
              <w:rPr>
                <w:rFonts w:ascii="Times New Roman" w:hAnsi="Times New Roman"/>
                <w:sz w:val="24"/>
                <w:szCs w:val="24"/>
                <w:highlight w:val="yellow"/>
              </w:rPr>
            </w:pPr>
            <w:r w:rsidRPr="003E512B">
              <w:rPr>
                <w:rFonts w:ascii="Times New Roman" w:hAnsi="Times New Roman"/>
                <w:b/>
                <w:sz w:val="24"/>
                <w:szCs w:val="24"/>
              </w:rPr>
              <w:t>Раздел 11. Итоговая аттестация.</w:t>
            </w: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21EE0" w:rsidP="00186DFA">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121EE0" w:rsidRPr="009A10F0" w:rsidRDefault="00186DFA" w:rsidP="00186DFA">
            <w:pPr>
              <w:spacing w:after="200" w:line="240" w:lineRule="auto"/>
              <w:jc w:val="both"/>
              <w:rPr>
                <w:rFonts w:ascii="Times New Roman" w:hAnsi="Times New Roman"/>
                <w:sz w:val="24"/>
                <w:szCs w:val="24"/>
              </w:rPr>
            </w:pPr>
            <w:r>
              <w:rPr>
                <w:rFonts w:ascii="Times New Roman" w:hAnsi="Times New Roman"/>
                <w:sz w:val="24"/>
                <w:szCs w:val="24"/>
              </w:rPr>
              <w:t>1</w:t>
            </w:r>
          </w:p>
        </w:tc>
        <w:tc>
          <w:tcPr>
            <w:tcW w:w="862" w:type="dxa"/>
            <w:tcBorders>
              <w:top w:val="single" w:sz="4" w:space="0" w:color="000000"/>
              <w:left w:val="single" w:sz="4" w:space="0" w:color="000000"/>
              <w:bottom w:val="single" w:sz="4" w:space="0" w:color="000000"/>
              <w:right w:val="single" w:sz="4" w:space="0" w:color="000000"/>
            </w:tcBorders>
          </w:tcPr>
          <w:p w:rsidR="00121EE0" w:rsidRPr="009A10F0" w:rsidRDefault="00186DFA" w:rsidP="00186DFA">
            <w:pPr>
              <w:spacing w:after="200" w:line="240" w:lineRule="auto"/>
              <w:jc w:val="center"/>
              <w:rPr>
                <w:rFonts w:ascii="Times New Roman" w:hAnsi="Times New Roman"/>
                <w:b/>
                <w:iCs/>
                <w:sz w:val="24"/>
                <w:szCs w:val="24"/>
              </w:rPr>
            </w:pPr>
            <w:r>
              <w:rPr>
                <w:rFonts w:ascii="Times New Roman" w:hAnsi="Times New Roman"/>
                <w:b/>
                <w:iCs/>
                <w:sz w:val="24"/>
                <w:szCs w:val="24"/>
              </w:rPr>
              <w:t>1</w:t>
            </w:r>
          </w:p>
        </w:tc>
      </w:tr>
      <w:tr w:rsidR="00186DFA" w:rsidRPr="003E512B" w:rsidTr="00186DFA">
        <w:trPr>
          <w:trHeight w:val="530"/>
        </w:trPr>
        <w:tc>
          <w:tcPr>
            <w:tcW w:w="2955" w:type="dxa"/>
            <w:tcBorders>
              <w:top w:val="single" w:sz="4" w:space="0" w:color="auto"/>
              <w:left w:val="single" w:sz="4" w:space="0" w:color="auto"/>
              <w:bottom w:val="single" w:sz="4" w:space="0" w:color="auto"/>
              <w:right w:val="single" w:sz="4" w:space="0" w:color="auto"/>
            </w:tcBorders>
          </w:tcPr>
          <w:p w:rsidR="00186DFA" w:rsidRPr="003E512B" w:rsidRDefault="00186DFA" w:rsidP="00186DFA">
            <w:pPr>
              <w:spacing w:line="240" w:lineRule="auto"/>
              <w:jc w:val="both"/>
              <w:rPr>
                <w:rFonts w:ascii="Times New Roman" w:hAnsi="Times New Roman"/>
                <w:b/>
                <w:sz w:val="24"/>
                <w:szCs w:val="24"/>
              </w:rPr>
            </w:pPr>
          </w:p>
        </w:tc>
        <w:tc>
          <w:tcPr>
            <w:tcW w:w="836" w:type="dxa"/>
            <w:hideMark/>
          </w:tcPr>
          <w:p w:rsidR="00186DFA" w:rsidRPr="00BC4DB2" w:rsidRDefault="00186DFA" w:rsidP="00186DFA">
            <w:pPr>
              <w:spacing w:after="200" w:line="240" w:lineRule="auto"/>
              <w:jc w:val="both"/>
              <w:rPr>
                <w:rFonts w:ascii="Times New Roman" w:hAnsi="Times New Roman"/>
                <w:b/>
                <w:iCs/>
                <w:sz w:val="24"/>
                <w:szCs w:val="24"/>
              </w:rPr>
            </w:pPr>
            <w:r w:rsidRPr="00BC4DB2">
              <w:rPr>
                <w:rFonts w:ascii="Times New Roman" w:hAnsi="Times New Roman"/>
                <w:b/>
                <w:iCs/>
                <w:sz w:val="24"/>
                <w:szCs w:val="24"/>
              </w:rPr>
              <w:t>6</w:t>
            </w:r>
          </w:p>
        </w:tc>
        <w:tc>
          <w:tcPr>
            <w:tcW w:w="836" w:type="dxa"/>
            <w:hideMark/>
          </w:tcPr>
          <w:p w:rsidR="00186DFA" w:rsidRPr="00BC4DB2" w:rsidRDefault="00186DFA" w:rsidP="00186DFA">
            <w:pPr>
              <w:spacing w:after="200" w:line="240" w:lineRule="auto"/>
              <w:jc w:val="both"/>
              <w:rPr>
                <w:rFonts w:ascii="Times New Roman" w:hAnsi="Times New Roman"/>
                <w:b/>
                <w:iCs/>
                <w:sz w:val="24"/>
                <w:szCs w:val="24"/>
              </w:rPr>
            </w:pPr>
            <w:r w:rsidRPr="00BC4DB2">
              <w:rPr>
                <w:rFonts w:ascii="Times New Roman" w:hAnsi="Times New Roman"/>
                <w:b/>
                <w:iCs/>
                <w:sz w:val="24"/>
                <w:szCs w:val="24"/>
              </w:rPr>
              <w:t>6</w:t>
            </w:r>
          </w:p>
        </w:tc>
        <w:tc>
          <w:tcPr>
            <w:tcW w:w="836" w:type="dxa"/>
            <w:hideMark/>
          </w:tcPr>
          <w:p w:rsidR="00186DFA" w:rsidRPr="00BC4DB2" w:rsidRDefault="00186DFA" w:rsidP="00186DFA">
            <w:pPr>
              <w:spacing w:after="200" w:line="240" w:lineRule="auto"/>
              <w:jc w:val="both"/>
              <w:rPr>
                <w:rFonts w:ascii="Times New Roman" w:hAnsi="Times New Roman"/>
                <w:b/>
                <w:sz w:val="24"/>
                <w:szCs w:val="24"/>
              </w:rPr>
            </w:pPr>
            <w:r w:rsidRPr="00BC4DB2">
              <w:rPr>
                <w:rFonts w:ascii="Times New Roman" w:hAnsi="Times New Roman"/>
                <w:b/>
                <w:sz w:val="24"/>
                <w:szCs w:val="24"/>
              </w:rPr>
              <w:t>6</w:t>
            </w:r>
          </w:p>
        </w:tc>
        <w:tc>
          <w:tcPr>
            <w:tcW w:w="836" w:type="dxa"/>
            <w:hideMark/>
          </w:tcPr>
          <w:p w:rsidR="00186DFA" w:rsidRPr="00BC4DB2" w:rsidRDefault="00186DFA" w:rsidP="00186DFA">
            <w:pPr>
              <w:spacing w:after="200" w:line="240" w:lineRule="auto"/>
              <w:jc w:val="both"/>
              <w:rPr>
                <w:rFonts w:ascii="Times New Roman" w:hAnsi="Times New Roman"/>
                <w:b/>
                <w:sz w:val="24"/>
                <w:szCs w:val="24"/>
              </w:rPr>
            </w:pPr>
            <w:r w:rsidRPr="00BC4DB2">
              <w:rPr>
                <w:rFonts w:ascii="Times New Roman" w:hAnsi="Times New Roman"/>
                <w:b/>
                <w:sz w:val="24"/>
                <w:szCs w:val="24"/>
              </w:rPr>
              <w:t>6</w:t>
            </w:r>
          </w:p>
        </w:tc>
        <w:tc>
          <w:tcPr>
            <w:tcW w:w="836" w:type="dxa"/>
            <w:hideMark/>
          </w:tcPr>
          <w:p w:rsidR="00186DFA" w:rsidRPr="00BC4DB2" w:rsidRDefault="00186DFA" w:rsidP="00186DFA">
            <w:pPr>
              <w:spacing w:after="200" w:line="240" w:lineRule="auto"/>
              <w:jc w:val="both"/>
              <w:rPr>
                <w:rFonts w:ascii="Times New Roman" w:hAnsi="Times New Roman"/>
                <w:b/>
                <w:sz w:val="24"/>
                <w:szCs w:val="24"/>
              </w:rPr>
            </w:pPr>
            <w:r w:rsidRPr="00BC4DB2">
              <w:rPr>
                <w:rFonts w:ascii="Times New Roman" w:hAnsi="Times New Roman"/>
                <w:b/>
                <w:sz w:val="24"/>
                <w:szCs w:val="24"/>
              </w:rPr>
              <w:t>4.5</w:t>
            </w:r>
          </w:p>
        </w:tc>
        <w:tc>
          <w:tcPr>
            <w:tcW w:w="836" w:type="dxa"/>
            <w:hideMark/>
          </w:tcPr>
          <w:p w:rsidR="00186DFA" w:rsidRPr="00BC4DB2" w:rsidRDefault="00186DFA" w:rsidP="00186DFA">
            <w:pPr>
              <w:spacing w:after="200" w:line="240" w:lineRule="auto"/>
              <w:jc w:val="both"/>
              <w:rPr>
                <w:rFonts w:ascii="Times New Roman" w:hAnsi="Times New Roman"/>
                <w:b/>
                <w:sz w:val="24"/>
                <w:szCs w:val="24"/>
              </w:rPr>
            </w:pPr>
            <w:r w:rsidRPr="00BC4DB2">
              <w:rPr>
                <w:rFonts w:ascii="Times New Roman" w:hAnsi="Times New Roman"/>
                <w:b/>
                <w:sz w:val="24"/>
                <w:szCs w:val="24"/>
              </w:rPr>
              <w:t>7,5</w:t>
            </w:r>
          </w:p>
        </w:tc>
        <w:tc>
          <w:tcPr>
            <w:tcW w:w="836" w:type="dxa"/>
            <w:hideMark/>
          </w:tcPr>
          <w:p w:rsidR="00186DFA" w:rsidRPr="00BC4DB2" w:rsidRDefault="00186DFA" w:rsidP="00186DFA">
            <w:pPr>
              <w:spacing w:after="200" w:line="240" w:lineRule="auto"/>
              <w:jc w:val="both"/>
              <w:rPr>
                <w:rFonts w:ascii="Times New Roman" w:hAnsi="Times New Roman"/>
                <w:b/>
                <w:sz w:val="24"/>
                <w:szCs w:val="24"/>
              </w:rPr>
            </w:pPr>
            <w:r w:rsidRPr="00BC4DB2">
              <w:rPr>
                <w:rFonts w:ascii="Times New Roman" w:hAnsi="Times New Roman"/>
                <w:b/>
                <w:sz w:val="24"/>
                <w:szCs w:val="24"/>
              </w:rPr>
              <w:t>4,5</w:t>
            </w:r>
          </w:p>
        </w:tc>
        <w:tc>
          <w:tcPr>
            <w:tcW w:w="836" w:type="dxa"/>
            <w:hideMark/>
          </w:tcPr>
          <w:p w:rsidR="00186DFA" w:rsidRPr="00BC4DB2" w:rsidRDefault="00186DFA" w:rsidP="00186DFA">
            <w:pPr>
              <w:spacing w:after="200" w:line="240" w:lineRule="auto"/>
              <w:jc w:val="both"/>
              <w:rPr>
                <w:rFonts w:ascii="Times New Roman" w:hAnsi="Times New Roman"/>
                <w:b/>
                <w:iCs/>
                <w:sz w:val="24"/>
                <w:szCs w:val="24"/>
              </w:rPr>
            </w:pPr>
            <w:r w:rsidRPr="00BC4DB2">
              <w:rPr>
                <w:rFonts w:ascii="Times New Roman" w:hAnsi="Times New Roman"/>
                <w:b/>
                <w:iCs/>
                <w:sz w:val="24"/>
                <w:szCs w:val="24"/>
              </w:rPr>
              <w:t>6</w:t>
            </w:r>
          </w:p>
        </w:tc>
        <w:tc>
          <w:tcPr>
            <w:tcW w:w="836" w:type="dxa"/>
            <w:hideMark/>
          </w:tcPr>
          <w:p w:rsidR="00186DFA" w:rsidRPr="00BC4DB2" w:rsidRDefault="00186DFA" w:rsidP="00186DFA">
            <w:pPr>
              <w:spacing w:after="200" w:line="240" w:lineRule="auto"/>
              <w:jc w:val="both"/>
              <w:rPr>
                <w:rFonts w:ascii="Times New Roman" w:hAnsi="Times New Roman"/>
                <w:b/>
                <w:iCs/>
                <w:sz w:val="24"/>
                <w:szCs w:val="24"/>
              </w:rPr>
            </w:pPr>
            <w:r w:rsidRPr="00BC4DB2">
              <w:rPr>
                <w:rFonts w:ascii="Times New Roman" w:hAnsi="Times New Roman"/>
                <w:b/>
                <w:iCs/>
                <w:sz w:val="24"/>
                <w:szCs w:val="24"/>
              </w:rPr>
              <w:t>4,5</w:t>
            </w:r>
          </w:p>
        </w:tc>
        <w:tc>
          <w:tcPr>
            <w:tcW w:w="862" w:type="dxa"/>
            <w:tcBorders>
              <w:top w:val="single" w:sz="4" w:space="0" w:color="auto"/>
              <w:left w:val="single" w:sz="4" w:space="0" w:color="auto"/>
              <w:bottom w:val="single" w:sz="4" w:space="0" w:color="auto"/>
              <w:right w:val="single" w:sz="4" w:space="0" w:color="auto"/>
            </w:tcBorders>
            <w:hideMark/>
          </w:tcPr>
          <w:p w:rsidR="00186DFA" w:rsidRPr="00BC4DB2" w:rsidRDefault="00186DFA" w:rsidP="00186DFA">
            <w:pPr>
              <w:spacing w:line="240" w:lineRule="auto"/>
              <w:jc w:val="both"/>
              <w:rPr>
                <w:rFonts w:ascii="Times New Roman" w:hAnsi="Times New Roman"/>
                <w:b/>
                <w:sz w:val="24"/>
                <w:szCs w:val="24"/>
              </w:rPr>
            </w:pPr>
            <w:r w:rsidRPr="00BC4DB2">
              <w:rPr>
                <w:rFonts w:ascii="Times New Roman" w:hAnsi="Times New Roman"/>
                <w:b/>
                <w:sz w:val="24"/>
                <w:szCs w:val="24"/>
              </w:rPr>
              <w:t>51</w:t>
            </w:r>
          </w:p>
        </w:tc>
      </w:tr>
    </w:tbl>
    <w:p w:rsidR="00235CEA" w:rsidRPr="003E512B" w:rsidRDefault="00235CEA" w:rsidP="00186DFA">
      <w:pPr>
        <w:spacing w:after="0" w:line="240" w:lineRule="auto"/>
        <w:ind w:firstLine="708"/>
        <w:jc w:val="both"/>
        <w:rPr>
          <w:rFonts w:ascii="Times New Roman" w:hAnsi="Times New Roman"/>
          <w:sz w:val="24"/>
          <w:szCs w:val="24"/>
          <w:highlight w:val="yellow"/>
        </w:rPr>
      </w:pPr>
    </w:p>
    <w:p w:rsidR="00E435BD" w:rsidRPr="003E512B" w:rsidRDefault="00235CEA" w:rsidP="00186DFA">
      <w:pPr>
        <w:spacing w:line="240" w:lineRule="auto"/>
        <w:jc w:val="both"/>
        <w:rPr>
          <w:rFonts w:ascii="Times New Roman" w:hAnsi="Times New Roman"/>
          <w:b/>
          <w:sz w:val="24"/>
          <w:szCs w:val="24"/>
        </w:rPr>
      </w:pPr>
      <w:r w:rsidRPr="003E512B">
        <w:rPr>
          <w:rFonts w:ascii="Times New Roman" w:hAnsi="Times New Roman"/>
          <w:b/>
          <w:sz w:val="24"/>
          <w:szCs w:val="24"/>
        </w:rPr>
        <w:t xml:space="preserve">Оценочные материалы. </w:t>
      </w:r>
    </w:p>
    <w:p w:rsidR="005601F1" w:rsidRPr="003E512B" w:rsidRDefault="00E435BD" w:rsidP="00186DFA">
      <w:pPr>
        <w:spacing w:line="240" w:lineRule="auto"/>
        <w:ind w:firstLine="708"/>
        <w:jc w:val="both"/>
        <w:rPr>
          <w:rFonts w:ascii="Times New Roman" w:hAnsi="Times New Roman"/>
          <w:sz w:val="24"/>
          <w:szCs w:val="24"/>
        </w:rPr>
      </w:pPr>
      <w:r w:rsidRPr="003E512B">
        <w:rPr>
          <w:rFonts w:ascii="Times New Roman" w:hAnsi="Times New Roman"/>
          <w:sz w:val="24"/>
          <w:szCs w:val="24"/>
        </w:rPr>
        <w:t>В процессе обучения осуществляется контроль за уровнем знаний и умений обучающихся. Знания и умения проверяются посредством выполнения обучающимися практических работ в химической лаборатории, подготовки самостоятельных исследовательских работ. Уровень усвоения программного материала определяется по результатам выполнения практических работ. С каждым ребенком отрабатываются наиболее сложные эксперименты, здесь необходимо внимательное, чуткое и доброе отношение к каждому. Выбирается дифференцированный подход к обучающемуся, все удачи поощряются, все недочеты тактично и мягко исправляются. Контролируется качество выполнения практических работ по всем разделам.</w:t>
      </w:r>
    </w:p>
    <w:p w:rsidR="005601F1" w:rsidRPr="003E512B" w:rsidRDefault="00E435BD" w:rsidP="00186DFA">
      <w:pPr>
        <w:spacing w:line="240" w:lineRule="auto"/>
        <w:ind w:firstLine="708"/>
        <w:jc w:val="both"/>
        <w:rPr>
          <w:rFonts w:ascii="Times New Roman" w:hAnsi="Times New Roman"/>
          <w:sz w:val="24"/>
          <w:szCs w:val="24"/>
        </w:rPr>
      </w:pPr>
      <w:r w:rsidRPr="003E512B">
        <w:rPr>
          <w:rFonts w:ascii="Times New Roman" w:hAnsi="Times New Roman"/>
          <w:sz w:val="24"/>
          <w:szCs w:val="24"/>
        </w:rPr>
        <w:t>Формами подведения итогов работы: открытые занятия, творческая защита, самооцен</w:t>
      </w:r>
      <w:r w:rsidR="005601F1" w:rsidRPr="003E512B">
        <w:rPr>
          <w:rFonts w:ascii="Times New Roman" w:hAnsi="Times New Roman"/>
          <w:sz w:val="24"/>
          <w:szCs w:val="24"/>
        </w:rPr>
        <w:t>ка, коллективное обсуждение</w:t>
      </w:r>
      <w:r w:rsidRPr="003E512B">
        <w:rPr>
          <w:rFonts w:ascii="Times New Roman" w:hAnsi="Times New Roman"/>
          <w:sz w:val="24"/>
          <w:szCs w:val="24"/>
        </w:rPr>
        <w:t>.</w:t>
      </w:r>
    </w:p>
    <w:p w:rsidR="005601F1" w:rsidRPr="003E512B" w:rsidRDefault="00E435BD" w:rsidP="00186DFA">
      <w:pPr>
        <w:spacing w:line="240" w:lineRule="auto"/>
        <w:ind w:firstLine="708"/>
        <w:jc w:val="both"/>
        <w:rPr>
          <w:rFonts w:ascii="Times New Roman" w:hAnsi="Times New Roman"/>
          <w:sz w:val="24"/>
          <w:szCs w:val="24"/>
        </w:rPr>
      </w:pPr>
      <w:r w:rsidRPr="003E512B">
        <w:rPr>
          <w:rFonts w:ascii="Times New Roman" w:hAnsi="Times New Roman"/>
          <w:sz w:val="24"/>
          <w:szCs w:val="24"/>
        </w:rPr>
        <w:lastRenderedPageBreak/>
        <w:t xml:space="preserve">Итоговая оценка осуществляется в форме демонстрации лучших работ на занятиях перед </w:t>
      </w:r>
      <w:r w:rsidR="005601F1" w:rsidRPr="003E512B">
        <w:rPr>
          <w:rFonts w:ascii="Times New Roman" w:hAnsi="Times New Roman"/>
          <w:sz w:val="24"/>
          <w:szCs w:val="24"/>
        </w:rPr>
        <w:t>обучающимися</w:t>
      </w:r>
      <w:r w:rsidRPr="003E512B">
        <w:rPr>
          <w:rFonts w:ascii="Times New Roman" w:hAnsi="Times New Roman"/>
          <w:sz w:val="24"/>
          <w:szCs w:val="24"/>
        </w:rPr>
        <w:t xml:space="preserve"> и родителями. Лучшие работы отмечаются г</w:t>
      </w:r>
      <w:r w:rsidR="005601F1" w:rsidRPr="003E512B">
        <w:rPr>
          <w:rFonts w:ascii="Times New Roman" w:hAnsi="Times New Roman"/>
          <w:sz w:val="24"/>
          <w:szCs w:val="24"/>
        </w:rPr>
        <w:t>рамотами, дипломами, подарками.</w:t>
      </w:r>
    </w:p>
    <w:p w:rsidR="00E435BD" w:rsidRPr="003E512B" w:rsidRDefault="005601F1" w:rsidP="00186DFA">
      <w:pPr>
        <w:spacing w:line="240" w:lineRule="auto"/>
        <w:jc w:val="both"/>
        <w:rPr>
          <w:rFonts w:ascii="Times New Roman" w:hAnsi="Times New Roman"/>
          <w:b/>
          <w:sz w:val="24"/>
          <w:szCs w:val="24"/>
        </w:rPr>
      </w:pPr>
      <w:r w:rsidRPr="003E512B">
        <w:rPr>
          <w:rFonts w:ascii="Times New Roman" w:hAnsi="Times New Roman"/>
          <w:b/>
          <w:sz w:val="24"/>
          <w:szCs w:val="24"/>
        </w:rPr>
        <w:t>Ф</w:t>
      </w:r>
      <w:r w:rsidR="00E435BD" w:rsidRPr="003E512B">
        <w:rPr>
          <w:rFonts w:ascii="Times New Roman" w:hAnsi="Times New Roman"/>
          <w:b/>
          <w:sz w:val="24"/>
          <w:szCs w:val="24"/>
        </w:rPr>
        <w:t>ормы предъявления и демонстрации результатов:</w:t>
      </w:r>
    </w:p>
    <w:p w:rsidR="005601F1" w:rsidRPr="003E512B" w:rsidRDefault="00E435BD" w:rsidP="00186DFA">
      <w:pPr>
        <w:pStyle w:val="a4"/>
        <w:numPr>
          <w:ilvl w:val="0"/>
          <w:numId w:val="34"/>
        </w:numPr>
        <w:spacing w:line="240" w:lineRule="auto"/>
        <w:jc w:val="both"/>
        <w:rPr>
          <w:rFonts w:ascii="Times New Roman" w:hAnsi="Times New Roman"/>
          <w:sz w:val="24"/>
          <w:szCs w:val="24"/>
        </w:rPr>
      </w:pPr>
      <w:r w:rsidRPr="003E512B">
        <w:rPr>
          <w:rFonts w:ascii="Times New Roman" w:hAnsi="Times New Roman"/>
          <w:sz w:val="24"/>
          <w:szCs w:val="24"/>
        </w:rPr>
        <w:t>входной контроль – проводится в начале обучения, определяет уровень знаний ребенка (собеседование с обучающимися в начале года);</w:t>
      </w:r>
    </w:p>
    <w:p w:rsidR="005601F1" w:rsidRPr="003E512B" w:rsidRDefault="00E435BD" w:rsidP="00186DFA">
      <w:pPr>
        <w:pStyle w:val="a4"/>
        <w:numPr>
          <w:ilvl w:val="0"/>
          <w:numId w:val="34"/>
        </w:numPr>
        <w:spacing w:line="240" w:lineRule="auto"/>
        <w:jc w:val="both"/>
        <w:rPr>
          <w:rFonts w:ascii="Times New Roman" w:hAnsi="Times New Roman"/>
          <w:sz w:val="24"/>
          <w:szCs w:val="24"/>
        </w:rPr>
      </w:pPr>
      <w:r w:rsidRPr="003E512B">
        <w:rPr>
          <w:rFonts w:ascii="Times New Roman" w:hAnsi="Times New Roman"/>
          <w:sz w:val="24"/>
          <w:szCs w:val="24"/>
        </w:rPr>
        <w:t>текущий контроль – проводится на каждом занятии: акцентирование внимания, просмотр работ;</w:t>
      </w:r>
    </w:p>
    <w:p w:rsidR="005601F1" w:rsidRPr="003E512B" w:rsidRDefault="005601F1" w:rsidP="00186DFA">
      <w:pPr>
        <w:pStyle w:val="a4"/>
        <w:numPr>
          <w:ilvl w:val="0"/>
          <w:numId w:val="34"/>
        </w:numPr>
        <w:spacing w:line="240" w:lineRule="auto"/>
        <w:jc w:val="both"/>
        <w:rPr>
          <w:rFonts w:ascii="Times New Roman" w:hAnsi="Times New Roman"/>
          <w:sz w:val="24"/>
          <w:szCs w:val="24"/>
        </w:rPr>
      </w:pPr>
      <w:r w:rsidRPr="003E512B">
        <w:rPr>
          <w:rFonts w:ascii="Times New Roman" w:hAnsi="Times New Roman"/>
          <w:sz w:val="24"/>
          <w:szCs w:val="24"/>
        </w:rPr>
        <w:t>Текущая аттестация</w:t>
      </w:r>
      <w:r w:rsidR="00E435BD" w:rsidRPr="003E512B">
        <w:rPr>
          <w:rFonts w:ascii="Times New Roman" w:hAnsi="Times New Roman"/>
          <w:sz w:val="24"/>
          <w:szCs w:val="24"/>
        </w:rPr>
        <w:t>– проводится по окончании изучения отдельных тем: дидактические игры, тестовые задания, викторины.</w:t>
      </w:r>
    </w:p>
    <w:p w:rsidR="00E435BD" w:rsidRPr="003E512B" w:rsidRDefault="005601F1" w:rsidP="00186DFA">
      <w:pPr>
        <w:pStyle w:val="a4"/>
        <w:numPr>
          <w:ilvl w:val="0"/>
          <w:numId w:val="34"/>
        </w:numPr>
        <w:spacing w:line="240" w:lineRule="auto"/>
        <w:jc w:val="both"/>
        <w:rPr>
          <w:rFonts w:ascii="Times New Roman" w:hAnsi="Times New Roman"/>
          <w:sz w:val="24"/>
          <w:szCs w:val="24"/>
        </w:rPr>
      </w:pPr>
      <w:r w:rsidRPr="003E512B">
        <w:rPr>
          <w:rFonts w:ascii="Times New Roman" w:hAnsi="Times New Roman"/>
          <w:sz w:val="24"/>
          <w:szCs w:val="24"/>
        </w:rPr>
        <w:t xml:space="preserve"> Итоговая</w:t>
      </w:r>
      <w:r w:rsidR="00E435BD" w:rsidRPr="003E512B">
        <w:rPr>
          <w:rFonts w:ascii="Times New Roman" w:hAnsi="Times New Roman"/>
          <w:sz w:val="24"/>
          <w:szCs w:val="24"/>
        </w:rPr>
        <w:t xml:space="preserve"> </w:t>
      </w:r>
      <w:r w:rsidRPr="003E512B">
        <w:rPr>
          <w:rFonts w:ascii="Times New Roman" w:hAnsi="Times New Roman"/>
          <w:sz w:val="24"/>
          <w:szCs w:val="24"/>
        </w:rPr>
        <w:t>аттестация –</w:t>
      </w:r>
      <w:r w:rsidR="00E435BD" w:rsidRPr="003E512B">
        <w:rPr>
          <w:rFonts w:ascii="Times New Roman" w:hAnsi="Times New Roman"/>
          <w:sz w:val="24"/>
          <w:szCs w:val="24"/>
        </w:rPr>
        <w:t xml:space="preserve"> проводится в конце учебного года, определяет уровень освоения программы (защита исследовательской работы, собеседование в конце года).</w:t>
      </w:r>
    </w:p>
    <w:p w:rsidR="00E435BD" w:rsidRPr="003E512B" w:rsidRDefault="00E435BD" w:rsidP="00186DFA">
      <w:pPr>
        <w:spacing w:line="240" w:lineRule="auto"/>
        <w:jc w:val="both"/>
        <w:rPr>
          <w:rFonts w:ascii="Times New Roman" w:hAnsi="Times New Roman"/>
          <w:sz w:val="24"/>
          <w:szCs w:val="24"/>
        </w:rPr>
      </w:pPr>
      <w:r w:rsidRPr="003E512B">
        <w:rPr>
          <w:rFonts w:ascii="Times New Roman" w:hAnsi="Times New Roman"/>
          <w:sz w:val="24"/>
          <w:szCs w:val="24"/>
        </w:rPr>
        <w:t xml:space="preserve">В программе используется гибкая рейтинговая система оценки </w:t>
      </w:r>
      <w:r w:rsidR="005601F1" w:rsidRPr="003E512B">
        <w:rPr>
          <w:rFonts w:ascii="Times New Roman" w:hAnsi="Times New Roman"/>
          <w:sz w:val="24"/>
          <w:szCs w:val="24"/>
        </w:rPr>
        <w:t>достижений,</w:t>
      </w:r>
      <w:r w:rsidRPr="003E512B">
        <w:rPr>
          <w:rFonts w:ascii="Times New Roman" w:hAnsi="Times New Roman"/>
          <w:sz w:val="24"/>
          <w:szCs w:val="24"/>
        </w:rPr>
        <w:t xml:space="preserve"> обучающ</w:t>
      </w:r>
      <w:r w:rsidR="005601F1" w:rsidRPr="003E512B">
        <w:rPr>
          <w:rFonts w:ascii="Times New Roman" w:hAnsi="Times New Roman"/>
          <w:sz w:val="24"/>
          <w:szCs w:val="24"/>
        </w:rPr>
        <w:t>ихся по определенным критериям:</w:t>
      </w:r>
    </w:p>
    <w:p w:rsidR="00E435BD" w:rsidRPr="003E512B" w:rsidRDefault="00E435BD" w:rsidP="00186DFA">
      <w:pPr>
        <w:spacing w:line="240" w:lineRule="auto"/>
        <w:jc w:val="both"/>
        <w:rPr>
          <w:rFonts w:ascii="Times New Roman" w:hAnsi="Times New Roman"/>
          <w:sz w:val="24"/>
          <w:szCs w:val="24"/>
        </w:rPr>
      </w:pPr>
      <w:r w:rsidRPr="003E512B">
        <w:rPr>
          <w:rFonts w:ascii="Times New Roman" w:hAnsi="Times New Roman"/>
          <w:sz w:val="24"/>
          <w:szCs w:val="24"/>
        </w:rPr>
        <w:t>– выполнение определённого количества практических работ, когда каждая практическая работа оценивается о</w:t>
      </w:r>
      <w:r w:rsidR="005601F1" w:rsidRPr="003E512B">
        <w:rPr>
          <w:rFonts w:ascii="Times New Roman" w:hAnsi="Times New Roman"/>
          <w:sz w:val="24"/>
          <w:szCs w:val="24"/>
        </w:rPr>
        <w:t>пределенным количеством баллов;</w:t>
      </w:r>
    </w:p>
    <w:p w:rsidR="00E435BD" w:rsidRPr="003E512B" w:rsidRDefault="00E435BD" w:rsidP="00186DFA">
      <w:pPr>
        <w:spacing w:line="240" w:lineRule="auto"/>
        <w:jc w:val="both"/>
        <w:rPr>
          <w:rFonts w:ascii="Times New Roman" w:hAnsi="Times New Roman"/>
          <w:sz w:val="24"/>
          <w:szCs w:val="24"/>
        </w:rPr>
      </w:pPr>
      <w:r w:rsidRPr="003E512B">
        <w:rPr>
          <w:rFonts w:ascii="Times New Roman" w:hAnsi="Times New Roman"/>
          <w:sz w:val="24"/>
          <w:szCs w:val="24"/>
        </w:rPr>
        <w:t>– подведение итогов в конце к</w:t>
      </w:r>
      <w:r w:rsidR="005601F1" w:rsidRPr="003E512B">
        <w:rPr>
          <w:rFonts w:ascii="Times New Roman" w:hAnsi="Times New Roman"/>
          <w:sz w:val="24"/>
          <w:szCs w:val="24"/>
        </w:rPr>
        <w:t>аждого полугодия (декабрь, май);</w:t>
      </w:r>
    </w:p>
    <w:p w:rsidR="00E435BD" w:rsidRPr="003E512B" w:rsidRDefault="00E435BD" w:rsidP="00186DFA">
      <w:pPr>
        <w:spacing w:line="240" w:lineRule="auto"/>
        <w:jc w:val="both"/>
        <w:rPr>
          <w:rFonts w:ascii="Times New Roman" w:hAnsi="Times New Roman"/>
          <w:sz w:val="24"/>
          <w:szCs w:val="24"/>
        </w:rPr>
      </w:pPr>
      <w:r w:rsidRPr="003E512B">
        <w:rPr>
          <w:rFonts w:ascii="Times New Roman" w:hAnsi="Times New Roman"/>
          <w:sz w:val="24"/>
          <w:szCs w:val="24"/>
        </w:rPr>
        <w:t>– система награждения и поощрения обучающихся, лучшие обучающиеся, набравшие наибольшее количество баллов, на</w:t>
      </w:r>
      <w:r w:rsidR="005601F1" w:rsidRPr="003E512B">
        <w:rPr>
          <w:rFonts w:ascii="Times New Roman" w:hAnsi="Times New Roman"/>
          <w:sz w:val="24"/>
          <w:szCs w:val="24"/>
        </w:rPr>
        <w:t>граждаются грамотами и призами;</w:t>
      </w:r>
    </w:p>
    <w:p w:rsidR="00E435BD" w:rsidRPr="003E512B" w:rsidRDefault="00E435BD" w:rsidP="00186DFA">
      <w:pPr>
        <w:spacing w:line="240" w:lineRule="auto"/>
        <w:jc w:val="both"/>
        <w:rPr>
          <w:rFonts w:ascii="Times New Roman" w:hAnsi="Times New Roman"/>
          <w:sz w:val="24"/>
          <w:szCs w:val="24"/>
        </w:rPr>
      </w:pPr>
      <w:r w:rsidRPr="003E512B">
        <w:rPr>
          <w:rFonts w:ascii="Times New Roman" w:hAnsi="Times New Roman"/>
          <w:sz w:val="24"/>
          <w:szCs w:val="24"/>
        </w:rPr>
        <w:t>– организация контроля знаний происходит на осн</w:t>
      </w:r>
      <w:r w:rsidR="005601F1" w:rsidRPr="003E512B">
        <w:rPr>
          <w:rFonts w:ascii="Times New Roman" w:hAnsi="Times New Roman"/>
          <w:sz w:val="24"/>
          <w:szCs w:val="24"/>
        </w:rPr>
        <w:t xml:space="preserve">ове </w:t>
      </w:r>
      <w:proofErr w:type="spellStart"/>
      <w:r w:rsidR="005601F1" w:rsidRPr="003E512B">
        <w:rPr>
          <w:rFonts w:ascii="Times New Roman" w:hAnsi="Times New Roman"/>
          <w:sz w:val="24"/>
          <w:szCs w:val="24"/>
        </w:rPr>
        <w:t>саморефлексии</w:t>
      </w:r>
      <w:proofErr w:type="spellEnd"/>
      <w:r w:rsidR="005601F1" w:rsidRPr="003E512B">
        <w:rPr>
          <w:rFonts w:ascii="Times New Roman" w:hAnsi="Times New Roman"/>
          <w:sz w:val="24"/>
          <w:szCs w:val="24"/>
        </w:rPr>
        <w:t xml:space="preserve"> обучающегося.</w:t>
      </w:r>
    </w:p>
    <w:p w:rsidR="00E435BD" w:rsidRPr="003E512B" w:rsidRDefault="00E435BD" w:rsidP="00186DFA">
      <w:pPr>
        <w:spacing w:line="240" w:lineRule="auto"/>
        <w:ind w:firstLine="360"/>
        <w:jc w:val="both"/>
        <w:rPr>
          <w:rFonts w:ascii="Times New Roman" w:hAnsi="Times New Roman"/>
          <w:sz w:val="24"/>
          <w:szCs w:val="24"/>
        </w:rPr>
      </w:pPr>
      <w:r w:rsidRPr="003E512B">
        <w:rPr>
          <w:rFonts w:ascii="Times New Roman" w:hAnsi="Times New Roman"/>
          <w:sz w:val="24"/>
          <w:szCs w:val="24"/>
        </w:rPr>
        <w:t>Рефлексия помогает определить степень достижения поставленной цели, причины их достижения или наоборот, действенность тех или иных способов и методов, а также провести самооценку.</w:t>
      </w:r>
    </w:p>
    <w:p w:rsidR="005601F1" w:rsidRPr="003E512B" w:rsidRDefault="005601F1" w:rsidP="00186DFA">
      <w:pPr>
        <w:spacing w:line="240" w:lineRule="auto"/>
        <w:ind w:firstLine="360"/>
        <w:jc w:val="both"/>
        <w:rPr>
          <w:rFonts w:ascii="Times New Roman" w:hAnsi="Times New Roman"/>
          <w:sz w:val="24"/>
          <w:szCs w:val="24"/>
        </w:rPr>
      </w:pPr>
      <w:r w:rsidRPr="003E512B">
        <w:rPr>
          <w:rFonts w:ascii="Times New Roman" w:hAnsi="Times New Roman"/>
          <w:sz w:val="24"/>
          <w:szCs w:val="24"/>
        </w:rPr>
        <w:t>При оценивании учебных достижений, учащихся по дополнительной общеобразовательной общеразвивающей программе «</w:t>
      </w:r>
      <w:proofErr w:type="spellStart"/>
      <w:r w:rsidRPr="003E512B">
        <w:rPr>
          <w:rFonts w:ascii="Times New Roman" w:hAnsi="Times New Roman"/>
          <w:sz w:val="24"/>
          <w:szCs w:val="24"/>
        </w:rPr>
        <w:t>Химиляндия</w:t>
      </w:r>
      <w:proofErr w:type="spellEnd"/>
      <w:r w:rsidRPr="003E512B">
        <w:rPr>
          <w:rFonts w:ascii="Times New Roman" w:hAnsi="Times New Roman"/>
          <w:sz w:val="24"/>
          <w:szCs w:val="24"/>
        </w:rPr>
        <w:t>»» используются:</w:t>
      </w:r>
    </w:p>
    <w:p w:rsidR="00E435BD" w:rsidRPr="003E512B" w:rsidRDefault="00E435BD" w:rsidP="00186DFA">
      <w:pPr>
        <w:pStyle w:val="a4"/>
        <w:numPr>
          <w:ilvl w:val="0"/>
          <w:numId w:val="32"/>
        </w:numPr>
        <w:spacing w:line="240" w:lineRule="auto"/>
        <w:jc w:val="both"/>
        <w:rPr>
          <w:rFonts w:ascii="Times New Roman" w:hAnsi="Times New Roman"/>
          <w:color w:val="000000"/>
          <w:sz w:val="24"/>
          <w:szCs w:val="24"/>
        </w:rPr>
      </w:pPr>
      <w:r w:rsidRPr="003E512B">
        <w:rPr>
          <w:rFonts w:ascii="Times New Roman" w:hAnsi="Times New Roman"/>
          <w:color w:val="000000"/>
          <w:sz w:val="24"/>
          <w:szCs w:val="24"/>
        </w:rPr>
        <w:t>При оценивании учебных достижений, учащихся по дополнительной общеобразовательной общеразвивающей программе «</w:t>
      </w:r>
      <w:proofErr w:type="spellStart"/>
      <w:r w:rsidRPr="003E512B">
        <w:rPr>
          <w:rFonts w:ascii="Times New Roman" w:hAnsi="Times New Roman"/>
          <w:color w:val="000000"/>
          <w:sz w:val="24"/>
          <w:szCs w:val="24"/>
        </w:rPr>
        <w:t>Химиляндия</w:t>
      </w:r>
      <w:proofErr w:type="spellEnd"/>
      <w:r w:rsidRPr="003E512B">
        <w:rPr>
          <w:rFonts w:ascii="Times New Roman" w:hAnsi="Times New Roman"/>
          <w:color w:val="000000"/>
          <w:sz w:val="24"/>
          <w:szCs w:val="24"/>
        </w:rPr>
        <w:t>»» используются:</w:t>
      </w:r>
    </w:p>
    <w:p w:rsidR="00E435BD" w:rsidRPr="003E512B" w:rsidRDefault="00E435BD" w:rsidP="00186DFA">
      <w:pPr>
        <w:pStyle w:val="a4"/>
        <w:numPr>
          <w:ilvl w:val="0"/>
          <w:numId w:val="32"/>
        </w:numPr>
        <w:spacing w:line="240" w:lineRule="auto"/>
        <w:jc w:val="both"/>
        <w:rPr>
          <w:rFonts w:ascii="Times New Roman" w:hAnsi="Times New Roman"/>
          <w:color w:val="000000"/>
          <w:sz w:val="24"/>
          <w:szCs w:val="24"/>
        </w:rPr>
      </w:pPr>
      <w:r w:rsidRPr="003E512B">
        <w:rPr>
          <w:rFonts w:ascii="Times New Roman" w:hAnsi="Times New Roman"/>
          <w:color w:val="000000"/>
          <w:sz w:val="24"/>
          <w:szCs w:val="24"/>
        </w:rPr>
        <w:t>Диагностика усвоения материала, в процессе обучения по общеобразовательной общеразвивающей программе «</w:t>
      </w:r>
      <w:proofErr w:type="spellStart"/>
      <w:r w:rsidRPr="003E512B">
        <w:rPr>
          <w:rFonts w:ascii="Times New Roman" w:hAnsi="Times New Roman"/>
          <w:color w:val="000000"/>
          <w:sz w:val="24"/>
          <w:szCs w:val="24"/>
        </w:rPr>
        <w:t>Лимиляндия</w:t>
      </w:r>
      <w:proofErr w:type="spellEnd"/>
      <w:r w:rsidRPr="003E512B">
        <w:rPr>
          <w:rFonts w:ascii="Times New Roman" w:hAnsi="Times New Roman"/>
          <w:color w:val="000000"/>
          <w:sz w:val="24"/>
          <w:szCs w:val="24"/>
        </w:rPr>
        <w:t>».</w:t>
      </w:r>
    </w:p>
    <w:p w:rsidR="00E435BD" w:rsidRPr="003E512B" w:rsidRDefault="00E435BD" w:rsidP="00186DFA">
      <w:pPr>
        <w:pStyle w:val="a4"/>
        <w:numPr>
          <w:ilvl w:val="0"/>
          <w:numId w:val="32"/>
        </w:numPr>
        <w:spacing w:line="240" w:lineRule="auto"/>
        <w:jc w:val="both"/>
        <w:rPr>
          <w:rFonts w:ascii="Times New Roman" w:hAnsi="Times New Roman"/>
          <w:color w:val="000000"/>
          <w:sz w:val="24"/>
          <w:szCs w:val="24"/>
        </w:rPr>
      </w:pPr>
      <w:r w:rsidRPr="003E512B">
        <w:rPr>
          <w:rFonts w:ascii="Times New Roman" w:hAnsi="Times New Roman"/>
          <w:color w:val="000000"/>
          <w:sz w:val="24"/>
          <w:szCs w:val="24"/>
        </w:rPr>
        <w:t>Индивидуальная карта учета результатов интеллектуальных способностей.</w:t>
      </w:r>
    </w:p>
    <w:p w:rsidR="00E435BD" w:rsidRPr="003E512B" w:rsidRDefault="00E435BD" w:rsidP="00186DFA">
      <w:pPr>
        <w:pStyle w:val="a4"/>
        <w:numPr>
          <w:ilvl w:val="0"/>
          <w:numId w:val="32"/>
        </w:numPr>
        <w:spacing w:line="240" w:lineRule="auto"/>
        <w:jc w:val="both"/>
        <w:rPr>
          <w:rFonts w:ascii="Times New Roman" w:hAnsi="Times New Roman"/>
          <w:color w:val="000000"/>
          <w:sz w:val="24"/>
          <w:szCs w:val="24"/>
        </w:rPr>
      </w:pPr>
      <w:r w:rsidRPr="003E512B">
        <w:rPr>
          <w:rFonts w:ascii="Times New Roman" w:hAnsi="Times New Roman"/>
          <w:color w:val="000000"/>
          <w:sz w:val="24"/>
          <w:szCs w:val="24"/>
        </w:rPr>
        <w:t>Информационная карта учета результатов, обучающихся участия в мероприятиях.</w:t>
      </w:r>
    </w:p>
    <w:p w:rsidR="00E435BD" w:rsidRPr="003E512B" w:rsidRDefault="00E435BD" w:rsidP="00186DFA">
      <w:pPr>
        <w:spacing w:line="240" w:lineRule="auto"/>
        <w:jc w:val="both"/>
        <w:rPr>
          <w:rFonts w:ascii="Times New Roman" w:hAnsi="Times New Roman"/>
          <w:color w:val="000000"/>
          <w:sz w:val="24"/>
          <w:szCs w:val="24"/>
        </w:rPr>
      </w:pPr>
      <w:r w:rsidRPr="003E512B">
        <w:rPr>
          <w:rFonts w:ascii="Times New Roman" w:hAnsi="Times New Roman"/>
          <w:color w:val="000000"/>
          <w:sz w:val="24"/>
          <w:szCs w:val="24"/>
        </w:rPr>
        <w:t>Оценочные материалы программы разработаны с учетом требований к стартовому уровню освоения учебного материала.</w:t>
      </w:r>
    </w:p>
    <w:p w:rsidR="00E435BD" w:rsidRPr="003E512B" w:rsidRDefault="00E435BD" w:rsidP="00186DFA">
      <w:pPr>
        <w:spacing w:line="240" w:lineRule="auto"/>
        <w:jc w:val="both"/>
        <w:rPr>
          <w:rStyle w:val="c12"/>
          <w:rFonts w:ascii="Times New Roman" w:eastAsia="Times New Roman" w:hAnsi="Times New Roman"/>
          <w:b/>
          <w:color w:val="000000"/>
          <w:sz w:val="24"/>
          <w:szCs w:val="24"/>
          <w:lang w:eastAsia="ru-RU"/>
        </w:rPr>
      </w:pPr>
      <w:r w:rsidRPr="003E512B">
        <w:rPr>
          <w:rStyle w:val="c12"/>
          <w:rFonts w:ascii="Times New Roman" w:eastAsia="Times New Roman" w:hAnsi="Times New Roman"/>
          <w:b/>
          <w:color w:val="000000"/>
          <w:sz w:val="24"/>
          <w:szCs w:val="24"/>
          <w:lang w:eastAsia="ru-RU"/>
        </w:rPr>
        <w:t>Критерии уровня освоения учебного материала:</w:t>
      </w:r>
    </w:p>
    <w:p w:rsidR="00E435BD" w:rsidRPr="003E512B" w:rsidRDefault="00E435BD" w:rsidP="00186DFA">
      <w:pPr>
        <w:pStyle w:val="a4"/>
        <w:numPr>
          <w:ilvl w:val="0"/>
          <w:numId w:val="33"/>
        </w:numPr>
        <w:spacing w:line="240" w:lineRule="auto"/>
        <w:jc w:val="both"/>
        <w:rPr>
          <w:rStyle w:val="c12"/>
          <w:rFonts w:ascii="Times New Roman" w:eastAsia="Times New Roman" w:hAnsi="Times New Roman"/>
          <w:color w:val="000000"/>
          <w:sz w:val="24"/>
          <w:szCs w:val="24"/>
          <w:lang w:eastAsia="ru-RU"/>
        </w:rPr>
      </w:pPr>
      <w:r w:rsidRPr="003E512B">
        <w:rPr>
          <w:rStyle w:val="c12"/>
          <w:rFonts w:ascii="Times New Roman" w:eastAsia="Times New Roman" w:hAnsi="Times New Roman"/>
          <w:color w:val="000000"/>
          <w:sz w:val="24"/>
          <w:szCs w:val="24"/>
          <w:lang w:eastAsia="ru-RU"/>
        </w:rPr>
        <w:t>высокий уровень – обучающий освоил практически весь объём знаний 100-79%, предусмотренных программой за конкретный период;</w:t>
      </w:r>
    </w:p>
    <w:p w:rsidR="00E435BD" w:rsidRPr="003E512B" w:rsidRDefault="00E435BD" w:rsidP="00186DFA">
      <w:pPr>
        <w:pStyle w:val="a4"/>
        <w:numPr>
          <w:ilvl w:val="0"/>
          <w:numId w:val="33"/>
        </w:numPr>
        <w:spacing w:line="240" w:lineRule="auto"/>
        <w:jc w:val="both"/>
        <w:rPr>
          <w:rStyle w:val="c12"/>
          <w:rFonts w:ascii="Times New Roman" w:eastAsia="Times New Roman" w:hAnsi="Times New Roman"/>
          <w:color w:val="000000"/>
          <w:sz w:val="24"/>
          <w:szCs w:val="24"/>
          <w:lang w:eastAsia="ru-RU"/>
        </w:rPr>
      </w:pPr>
      <w:r w:rsidRPr="003E512B">
        <w:rPr>
          <w:rStyle w:val="c12"/>
          <w:rFonts w:ascii="Times New Roman" w:eastAsia="Times New Roman" w:hAnsi="Times New Roman"/>
          <w:color w:val="000000"/>
          <w:sz w:val="24"/>
          <w:szCs w:val="24"/>
          <w:lang w:eastAsia="ru-RU"/>
        </w:rPr>
        <w:t>средний уровень – у обучающих объём усвоенных знаний составляет 80-50%;</w:t>
      </w:r>
    </w:p>
    <w:p w:rsidR="00235CEA" w:rsidRPr="003E512B" w:rsidRDefault="00E435BD" w:rsidP="00186DFA">
      <w:pPr>
        <w:pStyle w:val="a4"/>
        <w:numPr>
          <w:ilvl w:val="0"/>
          <w:numId w:val="33"/>
        </w:numPr>
        <w:spacing w:line="240" w:lineRule="auto"/>
        <w:jc w:val="both"/>
        <w:rPr>
          <w:rFonts w:ascii="Times New Roman" w:eastAsia="Times New Roman" w:hAnsi="Times New Roman"/>
          <w:color w:val="000000"/>
          <w:sz w:val="24"/>
          <w:szCs w:val="24"/>
          <w:lang w:eastAsia="ru-RU"/>
        </w:rPr>
      </w:pPr>
      <w:r w:rsidRPr="003E512B">
        <w:rPr>
          <w:rStyle w:val="c12"/>
          <w:rFonts w:ascii="Times New Roman" w:eastAsia="Times New Roman" w:hAnsi="Times New Roman"/>
          <w:color w:val="000000"/>
          <w:sz w:val="24"/>
          <w:szCs w:val="24"/>
          <w:lang w:eastAsia="ru-RU"/>
        </w:rPr>
        <w:t>низкий уровень – обучающийся овладел менее чем 50% объёма знаний, предусмотренных программой.</w:t>
      </w:r>
    </w:p>
    <w:p w:rsidR="009D64B5" w:rsidRPr="003E512B" w:rsidRDefault="00235CEA" w:rsidP="00186DFA">
      <w:pPr>
        <w:spacing w:after="200" w:line="240" w:lineRule="auto"/>
        <w:jc w:val="both"/>
        <w:rPr>
          <w:rFonts w:ascii="Times New Roman" w:hAnsi="Times New Roman"/>
          <w:b/>
          <w:sz w:val="24"/>
          <w:szCs w:val="24"/>
        </w:rPr>
      </w:pPr>
      <w:r w:rsidRPr="003E512B">
        <w:rPr>
          <w:rFonts w:ascii="Times New Roman" w:hAnsi="Times New Roman"/>
          <w:b/>
          <w:sz w:val="24"/>
          <w:szCs w:val="24"/>
        </w:rPr>
        <w:t>Методические материалы.</w:t>
      </w:r>
    </w:p>
    <w:p w:rsidR="009D64B5" w:rsidRPr="003E512B" w:rsidRDefault="009D64B5" w:rsidP="00186DFA">
      <w:pPr>
        <w:pStyle w:val="a4"/>
        <w:numPr>
          <w:ilvl w:val="0"/>
          <w:numId w:val="35"/>
        </w:numPr>
        <w:spacing w:after="200" w:line="240" w:lineRule="auto"/>
        <w:jc w:val="both"/>
        <w:rPr>
          <w:rFonts w:ascii="Times New Roman" w:hAnsi="Times New Roman"/>
          <w:b/>
          <w:sz w:val="24"/>
          <w:szCs w:val="24"/>
        </w:rPr>
      </w:pPr>
      <w:r w:rsidRPr="003E512B">
        <w:rPr>
          <w:rFonts w:ascii="Times New Roman" w:hAnsi="Times New Roman"/>
          <w:sz w:val="24"/>
          <w:szCs w:val="24"/>
        </w:rPr>
        <w:t>методические разработки по темам;</w:t>
      </w:r>
    </w:p>
    <w:p w:rsidR="009D64B5" w:rsidRPr="003E512B" w:rsidRDefault="009D64B5" w:rsidP="00186DFA">
      <w:pPr>
        <w:pStyle w:val="a4"/>
        <w:numPr>
          <w:ilvl w:val="0"/>
          <w:numId w:val="35"/>
        </w:numPr>
        <w:spacing w:after="200" w:line="240" w:lineRule="auto"/>
        <w:jc w:val="both"/>
        <w:rPr>
          <w:rFonts w:ascii="Times New Roman" w:hAnsi="Times New Roman"/>
          <w:b/>
          <w:sz w:val="24"/>
          <w:szCs w:val="24"/>
        </w:rPr>
      </w:pPr>
      <w:r w:rsidRPr="003E512B">
        <w:rPr>
          <w:rFonts w:ascii="Times New Roman" w:hAnsi="Times New Roman"/>
          <w:sz w:val="24"/>
          <w:szCs w:val="24"/>
        </w:rPr>
        <w:t>наличие наглядного материала;</w:t>
      </w:r>
    </w:p>
    <w:p w:rsidR="009D64B5" w:rsidRPr="003E512B" w:rsidRDefault="009D64B5" w:rsidP="00186DFA">
      <w:pPr>
        <w:pStyle w:val="a4"/>
        <w:numPr>
          <w:ilvl w:val="0"/>
          <w:numId w:val="35"/>
        </w:numPr>
        <w:spacing w:after="200" w:line="240" w:lineRule="auto"/>
        <w:jc w:val="both"/>
        <w:rPr>
          <w:rFonts w:ascii="Times New Roman" w:hAnsi="Times New Roman"/>
          <w:b/>
          <w:sz w:val="24"/>
          <w:szCs w:val="24"/>
        </w:rPr>
      </w:pPr>
      <w:r w:rsidRPr="003E512B">
        <w:rPr>
          <w:rFonts w:ascii="Times New Roman" w:hAnsi="Times New Roman"/>
          <w:sz w:val="24"/>
          <w:szCs w:val="24"/>
        </w:rPr>
        <w:lastRenderedPageBreak/>
        <w:t>наличие демонстрационного материала;</w:t>
      </w:r>
    </w:p>
    <w:p w:rsidR="009D64B5" w:rsidRPr="003E512B" w:rsidRDefault="009D64B5" w:rsidP="00186DFA">
      <w:pPr>
        <w:pStyle w:val="a4"/>
        <w:numPr>
          <w:ilvl w:val="0"/>
          <w:numId w:val="35"/>
        </w:numPr>
        <w:spacing w:after="200" w:line="240" w:lineRule="auto"/>
        <w:jc w:val="both"/>
        <w:rPr>
          <w:rFonts w:ascii="Times New Roman" w:hAnsi="Times New Roman"/>
          <w:b/>
          <w:sz w:val="24"/>
          <w:szCs w:val="24"/>
        </w:rPr>
      </w:pPr>
      <w:r w:rsidRPr="003E512B">
        <w:rPr>
          <w:rFonts w:ascii="Times New Roman" w:hAnsi="Times New Roman"/>
          <w:sz w:val="24"/>
          <w:szCs w:val="24"/>
        </w:rPr>
        <w:t>видеофильмы;</w:t>
      </w:r>
    </w:p>
    <w:p w:rsidR="009D64B5" w:rsidRPr="003E512B" w:rsidRDefault="009D64B5" w:rsidP="00186DFA">
      <w:pPr>
        <w:pStyle w:val="a4"/>
        <w:numPr>
          <w:ilvl w:val="0"/>
          <w:numId w:val="35"/>
        </w:numPr>
        <w:spacing w:after="200" w:line="240" w:lineRule="auto"/>
        <w:jc w:val="both"/>
        <w:rPr>
          <w:rFonts w:ascii="Times New Roman" w:hAnsi="Times New Roman"/>
          <w:b/>
          <w:sz w:val="24"/>
          <w:szCs w:val="24"/>
        </w:rPr>
      </w:pPr>
      <w:r w:rsidRPr="003E512B">
        <w:rPr>
          <w:rFonts w:ascii="Times New Roman" w:hAnsi="Times New Roman"/>
          <w:sz w:val="24"/>
          <w:szCs w:val="24"/>
        </w:rPr>
        <w:t>раздаточный материал;</w:t>
      </w:r>
    </w:p>
    <w:p w:rsidR="009D64B5" w:rsidRPr="003E512B" w:rsidRDefault="009D64B5" w:rsidP="00186DFA">
      <w:pPr>
        <w:pStyle w:val="a4"/>
        <w:numPr>
          <w:ilvl w:val="0"/>
          <w:numId w:val="35"/>
        </w:numPr>
        <w:spacing w:after="200" w:line="240" w:lineRule="auto"/>
        <w:jc w:val="both"/>
        <w:rPr>
          <w:rFonts w:ascii="Times New Roman" w:hAnsi="Times New Roman"/>
          <w:b/>
          <w:sz w:val="24"/>
          <w:szCs w:val="24"/>
        </w:rPr>
      </w:pPr>
      <w:r w:rsidRPr="003E512B">
        <w:rPr>
          <w:rFonts w:ascii="Times New Roman" w:hAnsi="Times New Roman"/>
          <w:sz w:val="24"/>
          <w:szCs w:val="24"/>
        </w:rPr>
        <w:t>информационные карточки.</w:t>
      </w:r>
    </w:p>
    <w:p w:rsidR="009D64B5" w:rsidRPr="003E512B" w:rsidRDefault="009D64B5" w:rsidP="00186DFA">
      <w:pPr>
        <w:pStyle w:val="a4"/>
        <w:numPr>
          <w:ilvl w:val="0"/>
          <w:numId w:val="35"/>
        </w:numPr>
        <w:spacing w:after="200" w:line="240" w:lineRule="auto"/>
        <w:jc w:val="both"/>
        <w:rPr>
          <w:rFonts w:ascii="Times New Roman" w:hAnsi="Times New Roman"/>
          <w:b/>
          <w:sz w:val="24"/>
          <w:szCs w:val="24"/>
        </w:rPr>
      </w:pPr>
      <w:r w:rsidRPr="003E512B">
        <w:rPr>
          <w:rFonts w:ascii="Times New Roman" w:hAnsi="Times New Roman"/>
          <w:sz w:val="24"/>
          <w:szCs w:val="24"/>
        </w:rPr>
        <w:t>дидактические карточки</w:t>
      </w:r>
    </w:p>
    <w:p w:rsidR="009D64B5" w:rsidRPr="003E512B" w:rsidRDefault="009D64B5" w:rsidP="00186DFA">
      <w:pPr>
        <w:pStyle w:val="a4"/>
        <w:spacing w:after="200" w:line="240" w:lineRule="auto"/>
        <w:jc w:val="both"/>
        <w:rPr>
          <w:rFonts w:ascii="Times New Roman" w:hAnsi="Times New Roman"/>
          <w:b/>
          <w:sz w:val="24"/>
          <w:szCs w:val="24"/>
        </w:rPr>
      </w:pPr>
    </w:p>
    <w:p w:rsidR="009D64B5" w:rsidRPr="003E512B" w:rsidRDefault="00235CEA" w:rsidP="00186DFA">
      <w:pPr>
        <w:spacing w:after="200" w:line="240" w:lineRule="auto"/>
        <w:jc w:val="both"/>
        <w:rPr>
          <w:rFonts w:ascii="Times New Roman" w:hAnsi="Times New Roman"/>
          <w:sz w:val="24"/>
          <w:szCs w:val="24"/>
        </w:rPr>
      </w:pPr>
      <w:r w:rsidRPr="003E512B">
        <w:rPr>
          <w:rFonts w:ascii="Times New Roman" w:hAnsi="Times New Roman"/>
          <w:b/>
          <w:sz w:val="24"/>
          <w:szCs w:val="24"/>
        </w:rPr>
        <w:t>Формы организации занятий.</w:t>
      </w:r>
      <w:r w:rsidRPr="003E512B">
        <w:rPr>
          <w:rFonts w:ascii="Times New Roman" w:hAnsi="Times New Roman"/>
          <w:sz w:val="24"/>
          <w:szCs w:val="24"/>
        </w:rPr>
        <w:t xml:space="preserve"> </w:t>
      </w:r>
    </w:p>
    <w:p w:rsidR="009D64B5" w:rsidRPr="003E512B" w:rsidRDefault="009D64B5" w:rsidP="00186DFA">
      <w:pPr>
        <w:spacing w:line="240" w:lineRule="auto"/>
        <w:ind w:firstLine="708"/>
        <w:jc w:val="both"/>
        <w:rPr>
          <w:rFonts w:ascii="Times New Roman" w:hAnsi="Times New Roman"/>
          <w:sz w:val="24"/>
          <w:szCs w:val="24"/>
        </w:rPr>
      </w:pPr>
      <w:r w:rsidRPr="003E512B">
        <w:rPr>
          <w:rFonts w:ascii="Times New Roman" w:hAnsi="Times New Roman"/>
          <w:sz w:val="24"/>
          <w:szCs w:val="24"/>
        </w:rPr>
        <w:t xml:space="preserve">Подача теоретического материала осуществляется в форме проведения традиционных и комбинированных занятий, лекций с одновременным показом иллюстраций, видеоматериалов, презентаций, демонстрационных опытов. </w:t>
      </w:r>
    </w:p>
    <w:p w:rsidR="009D64B5" w:rsidRPr="003E512B" w:rsidRDefault="009D64B5" w:rsidP="00186DFA">
      <w:pPr>
        <w:spacing w:line="240" w:lineRule="auto"/>
        <w:ind w:firstLine="708"/>
        <w:jc w:val="both"/>
        <w:rPr>
          <w:rFonts w:ascii="Times New Roman" w:hAnsi="Times New Roman"/>
          <w:b/>
          <w:sz w:val="24"/>
          <w:szCs w:val="24"/>
          <w:highlight w:val="yellow"/>
        </w:rPr>
      </w:pPr>
      <w:r w:rsidRPr="003E512B">
        <w:rPr>
          <w:rFonts w:ascii="Times New Roman" w:hAnsi="Times New Roman"/>
          <w:sz w:val="24"/>
          <w:szCs w:val="24"/>
        </w:rPr>
        <w:t>Подача практического материала осуществляется в форме индивидуально-групповых самостоятельных работ, практических занятий.</w:t>
      </w:r>
    </w:p>
    <w:p w:rsidR="009D64B5" w:rsidRPr="003E512B" w:rsidRDefault="009D64B5" w:rsidP="00186DFA">
      <w:pPr>
        <w:spacing w:line="240" w:lineRule="auto"/>
        <w:ind w:firstLine="708"/>
        <w:jc w:val="both"/>
        <w:rPr>
          <w:rFonts w:ascii="Times New Roman" w:hAnsi="Times New Roman"/>
          <w:color w:val="000000"/>
          <w:sz w:val="24"/>
          <w:szCs w:val="24"/>
        </w:rPr>
      </w:pPr>
      <w:r w:rsidRPr="003E512B">
        <w:rPr>
          <w:rFonts w:ascii="Times New Roman" w:hAnsi="Times New Roman"/>
          <w:color w:val="000000"/>
          <w:sz w:val="24"/>
          <w:szCs w:val="24"/>
        </w:rPr>
        <w:t>Для достижения цели и задач программы предусматриваются современные педагогические и информационные технологии:</w:t>
      </w:r>
    </w:p>
    <w:p w:rsidR="009D64B5" w:rsidRPr="003E512B" w:rsidRDefault="009D64B5" w:rsidP="00186DFA">
      <w:pPr>
        <w:spacing w:line="240" w:lineRule="auto"/>
        <w:jc w:val="both"/>
        <w:rPr>
          <w:rFonts w:ascii="Times New Roman" w:hAnsi="Times New Roman"/>
          <w:color w:val="000000"/>
          <w:sz w:val="24"/>
          <w:szCs w:val="24"/>
        </w:rPr>
      </w:pPr>
      <w:r w:rsidRPr="003E512B">
        <w:rPr>
          <w:rFonts w:ascii="Times New Roman" w:hAnsi="Times New Roman"/>
          <w:color w:val="000000"/>
          <w:sz w:val="24"/>
          <w:szCs w:val="24"/>
        </w:rPr>
        <w:t>• игровые технологии;</w:t>
      </w:r>
    </w:p>
    <w:p w:rsidR="009D64B5" w:rsidRPr="003E512B" w:rsidRDefault="009D64B5" w:rsidP="00186DFA">
      <w:pPr>
        <w:spacing w:line="240" w:lineRule="auto"/>
        <w:jc w:val="both"/>
        <w:rPr>
          <w:rFonts w:ascii="Times New Roman" w:hAnsi="Times New Roman"/>
          <w:color w:val="000000"/>
          <w:sz w:val="24"/>
          <w:szCs w:val="24"/>
        </w:rPr>
      </w:pPr>
      <w:r w:rsidRPr="003E512B">
        <w:rPr>
          <w:rFonts w:ascii="Times New Roman" w:hAnsi="Times New Roman"/>
          <w:color w:val="000000"/>
          <w:sz w:val="24"/>
          <w:szCs w:val="24"/>
        </w:rPr>
        <w:t>• проектная технология;</w:t>
      </w:r>
    </w:p>
    <w:p w:rsidR="009D64B5" w:rsidRPr="003E512B" w:rsidRDefault="009D64B5" w:rsidP="00186DFA">
      <w:pPr>
        <w:spacing w:line="240" w:lineRule="auto"/>
        <w:jc w:val="both"/>
        <w:rPr>
          <w:rFonts w:ascii="Times New Roman" w:hAnsi="Times New Roman"/>
          <w:color w:val="000000"/>
          <w:sz w:val="24"/>
          <w:szCs w:val="24"/>
        </w:rPr>
      </w:pPr>
      <w:r w:rsidRPr="003E512B">
        <w:rPr>
          <w:rFonts w:ascii="Times New Roman" w:hAnsi="Times New Roman"/>
          <w:color w:val="000000"/>
          <w:sz w:val="24"/>
          <w:szCs w:val="24"/>
        </w:rPr>
        <w:t>• технология проблемного обучения;</w:t>
      </w:r>
    </w:p>
    <w:p w:rsidR="009D64B5" w:rsidRPr="003E512B" w:rsidRDefault="009D64B5" w:rsidP="00186DFA">
      <w:pPr>
        <w:spacing w:line="240" w:lineRule="auto"/>
        <w:jc w:val="both"/>
        <w:rPr>
          <w:rFonts w:ascii="Times New Roman" w:hAnsi="Times New Roman"/>
          <w:color w:val="000000"/>
          <w:sz w:val="24"/>
          <w:szCs w:val="24"/>
        </w:rPr>
      </w:pPr>
      <w:r w:rsidRPr="003E512B">
        <w:rPr>
          <w:rFonts w:ascii="Times New Roman" w:hAnsi="Times New Roman"/>
          <w:color w:val="000000"/>
          <w:sz w:val="24"/>
          <w:szCs w:val="24"/>
        </w:rPr>
        <w:t xml:space="preserve">• </w:t>
      </w:r>
      <w:proofErr w:type="spellStart"/>
      <w:r w:rsidRPr="003E512B">
        <w:rPr>
          <w:rFonts w:ascii="Times New Roman" w:hAnsi="Times New Roman"/>
          <w:color w:val="000000"/>
          <w:sz w:val="24"/>
          <w:szCs w:val="24"/>
        </w:rPr>
        <w:t>здоровьесберегающие</w:t>
      </w:r>
      <w:proofErr w:type="spellEnd"/>
      <w:r w:rsidRPr="003E512B">
        <w:rPr>
          <w:rFonts w:ascii="Times New Roman" w:hAnsi="Times New Roman"/>
          <w:color w:val="000000"/>
          <w:sz w:val="24"/>
          <w:szCs w:val="24"/>
        </w:rPr>
        <w:t xml:space="preserve"> технологии;</w:t>
      </w:r>
    </w:p>
    <w:p w:rsidR="009D64B5" w:rsidRPr="003E512B" w:rsidRDefault="009D64B5" w:rsidP="00186DFA">
      <w:pPr>
        <w:spacing w:line="240" w:lineRule="auto"/>
        <w:jc w:val="both"/>
        <w:rPr>
          <w:rFonts w:ascii="Times New Roman" w:hAnsi="Times New Roman"/>
          <w:color w:val="000000"/>
          <w:sz w:val="24"/>
          <w:szCs w:val="24"/>
        </w:rPr>
      </w:pPr>
      <w:r w:rsidRPr="003E512B">
        <w:rPr>
          <w:rFonts w:ascii="Times New Roman" w:hAnsi="Times New Roman"/>
          <w:color w:val="000000"/>
          <w:sz w:val="24"/>
          <w:szCs w:val="24"/>
        </w:rPr>
        <w:t>• ИКТ-технологии;</w:t>
      </w:r>
    </w:p>
    <w:p w:rsidR="009D64B5" w:rsidRPr="003E512B" w:rsidRDefault="009D64B5" w:rsidP="00186DFA">
      <w:pPr>
        <w:spacing w:line="240" w:lineRule="auto"/>
        <w:jc w:val="both"/>
        <w:rPr>
          <w:rFonts w:ascii="Times New Roman" w:hAnsi="Times New Roman"/>
          <w:color w:val="000000"/>
          <w:sz w:val="24"/>
          <w:szCs w:val="24"/>
        </w:rPr>
      </w:pPr>
      <w:r w:rsidRPr="003E512B">
        <w:rPr>
          <w:rFonts w:ascii="Times New Roman" w:hAnsi="Times New Roman"/>
          <w:color w:val="000000"/>
          <w:sz w:val="24"/>
          <w:szCs w:val="24"/>
        </w:rPr>
        <w:t>• технология развития критического мышления;</w:t>
      </w:r>
    </w:p>
    <w:p w:rsidR="009D64B5" w:rsidRPr="003E512B" w:rsidRDefault="009D64B5" w:rsidP="00186DFA">
      <w:pPr>
        <w:spacing w:line="240" w:lineRule="auto"/>
        <w:jc w:val="both"/>
        <w:rPr>
          <w:rFonts w:ascii="Times New Roman" w:hAnsi="Times New Roman"/>
          <w:color w:val="000000"/>
          <w:sz w:val="24"/>
          <w:szCs w:val="24"/>
        </w:rPr>
      </w:pPr>
      <w:r w:rsidRPr="003E512B">
        <w:rPr>
          <w:rFonts w:ascii="Times New Roman" w:hAnsi="Times New Roman"/>
          <w:color w:val="000000"/>
          <w:sz w:val="24"/>
          <w:szCs w:val="24"/>
        </w:rPr>
        <w:t>• технология развивающего обучения;</w:t>
      </w:r>
    </w:p>
    <w:p w:rsidR="009D64B5" w:rsidRPr="003E512B" w:rsidRDefault="009D64B5" w:rsidP="00186DFA">
      <w:pPr>
        <w:spacing w:line="240" w:lineRule="auto"/>
        <w:jc w:val="both"/>
        <w:rPr>
          <w:rFonts w:ascii="Times New Roman" w:hAnsi="Times New Roman"/>
          <w:color w:val="000000"/>
          <w:sz w:val="24"/>
          <w:szCs w:val="24"/>
        </w:rPr>
      </w:pPr>
      <w:r w:rsidRPr="003E512B">
        <w:rPr>
          <w:rFonts w:ascii="Times New Roman" w:hAnsi="Times New Roman"/>
          <w:color w:val="000000"/>
          <w:sz w:val="24"/>
          <w:szCs w:val="24"/>
        </w:rPr>
        <w:t>• групповые технологии;</w:t>
      </w:r>
    </w:p>
    <w:p w:rsidR="009D64B5" w:rsidRPr="003E512B" w:rsidRDefault="009D64B5" w:rsidP="00186DFA">
      <w:pPr>
        <w:spacing w:line="240" w:lineRule="auto"/>
        <w:jc w:val="both"/>
        <w:rPr>
          <w:rFonts w:ascii="Times New Roman" w:hAnsi="Times New Roman"/>
          <w:color w:val="000000"/>
          <w:sz w:val="24"/>
          <w:szCs w:val="24"/>
        </w:rPr>
      </w:pPr>
      <w:r w:rsidRPr="003E512B">
        <w:rPr>
          <w:rFonts w:ascii="Times New Roman" w:hAnsi="Times New Roman"/>
          <w:color w:val="000000"/>
          <w:sz w:val="24"/>
          <w:szCs w:val="24"/>
        </w:rPr>
        <w:t>• технологии уровневой дифференциации.</w:t>
      </w:r>
    </w:p>
    <w:p w:rsidR="009D64B5" w:rsidRPr="003E512B" w:rsidRDefault="009D64B5" w:rsidP="00186DFA">
      <w:pPr>
        <w:spacing w:line="240" w:lineRule="auto"/>
        <w:ind w:firstLine="708"/>
        <w:jc w:val="both"/>
        <w:rPr>
          <w:rFonts w:ascii="Times New Roman" w:hAnsi="Times New Roman"/>
          <w:color w:val="000000"/>
          <w:sz w:val="24"/>
          <w:szCs w:val="24"/>
        </w:rPr>
      </w:pPr>
      <w:r w:rsidRPr="003E512B">
        <w:rPr>
          <w:rFonts w:ascii="Times New Roman" w:hAnsi="Times New Roman"/>
          <w:color w:val="000000"/>
          <w:sz w:val="24"/>
          <w:szCs w:val="24"/>
        </w:rPr>
        <w:t>В период обучения для проведения образовательной деятельности используются следующие методы:</w:t>
      </w:r>
    </w:p>
    <w:p w:rsidR="009D64B5" w:rsidRPr="003E512B" w:rsidRDefault="009D64B5" w:rsidP="00186DFA">
      <w:pPr>
        <w:pStyle w:val="a4"/>
        <w:numPr>
          <w:ilvl w:val="0"/>
          <w:numId w:val="36"/>
        </w:numPr>
        <w:spacing w:line="240" w:lineRule="auto"/>
        <w:jc w:val="both"/>
        <w:rPr>
          <w:rFonts w:ascii="Times New Roman" w:hAnsi="Times New Roman"/>
          <w:color w:val="000000"/>
          <w:sz w:val="24"/>
          <w:szCs w:val="24"/>
        </w:rPr>
      </w:pPr>
      <w:r w:rsidRPr="003E512B">
        <w:rPr>
          <w:rFonts w:ascii="Times New Roman" w:hAnsi="Times New Roman"/>
          <w:color w:val="000000"/>
          <w:sz w:val="24"/>
          <w:szCs w:val="24"/>
        </w:rPr>
        <w:t>объяснительно-иллюстративный (обязательная теоретическая часть, работа с иллюстративными материалами, составление практических заданий);</w:t>
      </w:r>
    </w:p>
    <w:p w:rsidR="009D64B5" w:rsidRPr="003E512B" w:rsidRDefault="009D64B5" w:rsidP="00186DFA">
      <w:pPr>
        <w:pStyle w:val="a4"/>
        <w:numPr>
          <w:ilvl w:val="0"/>
          <w:numId w:val="36"/>
        </w:numPr>
        <w:spacing w:line="240" w:lineRule="auto"/>
        <w:jc w:val="both"/>
        <w:rPr>
          <w:rFonts w:ascii="Times New Roman" w:hAnsi="Times New Roman"/>
          <w:color w:val="000000"/>
          <w:sz w:val="24"/>
          <w:szCs w:val="24"/>
        </w:rPr>
      </w:pPr>
      <w:r w:rsidRPr="003E512B">
        <w:rPr>
          <w:rFonts w:ascii="Times New Roman" w:hAnsi="Times New Roman"/>
          <w:color w:val="000000"/>
          <w:sz w:val="24"/>
          <w:szCs w:val="24"/>
        </w:rPr>
        <w:t>проблемный (проблемное изложение материала при изучении вопросов экологии, научной этики, при анализе перспективных направлений развития науки)</w:t>
      </w:r>
    </w:p>
    <w:p w:rsidR="009D64B5" w:rsidRPr="003E512B" w:rsidRDefault="009D64B5" w:rsidP="00186DFA">
      <w:pPr>
        <w:pStyle w:val="a4"/>
        <w:numPr>
          <w:ilvl w:val="0"/>
          <w:numId w:val="36"/>
        </w:numPr>
        <w:spacing w:line="240" w:lineRule="auto"/>
        <w:jc w:val="both"/>
        <w:rPr>
          <w:rFonts w:ascii="Times New Roman" w:hAnsi="Times New Roman"/>
          <w:color w:val="000000"/>
          <w:sz w:val="24"/>
          <w:szCs w:val="24"/>
        </w:rPr>
      </w:pPr>
      <w:r w:rsidRPr="003E512B">
        <w:rPr>
          <w:rFonts w:ascii="Times New Roman" w:hAnsi="Times New Roman"/>
          <w:color w:val="000000"/>
          <w:sz w:val="24"/>
          <w:szCs w:val="24"/>
        </w:rPr>
        <w:t xml:space="preserve"> практический (обязательные практические работы на каждом занятии);</w:t>
      </w:r>
    </w:p>
    <w:p w:rsidR="009D64B5" w:rsidRPr="003E512B" w:rsidRDefault="009D64B5" w:rsidP="00186DFA">
      <w:pPr>
        <w:pStyle w:val="a4"/>
        <w:numPr>
          <w:ilvl w:val="0"/>
          <w:numId w:val="36"/>
        </w:numPr>
        <w:spacing w:line="240" w:lineRule="auto"/>
        <w:jc w:val="both"/>
        <w:rPr>
          <w:rFonts w:ascii="Times New Roman" w:hAnsi="Times New Roman"/>
          <w:color w:val="000000"/>
          <w:sz w:val="24"/>
          <w:szCs w:val="24"/>
        </w:rPr>
      </w:pPr>
      <w:proofErr w:type="spellStart"/>
      <w:r w:rsidRPr="003E512B">
        <w:rPr>
          <w:rFonts w:ascii="Times New Roman" w:hAnsi="Times New Roman"/>
          <w:color w:val="000000"/>
          <w:sz w:val="24"/>
          <w:szCs w:val="24"/>
        </w:rPr>
        <w:t>деятельностный</w:t>
      </w:r>
      <w:proofErr w:type="spellEnd"/>
      <w:r w:rsidRPr="003E512B">
        <w:rPr>
          <w:rFonts w:ascii="Times New Roman" w:hAnsi="Times New Roman"/>
          <w:color w:val="000000"/>
          <w:sz w:val="24"/>
          <w:szCs w:val="24"/>
        </w:rPr>
        <w:t xml:space="preserve"> (введение индивидуальных заданий и самостоятельной работы с литературой, участие обучающихся в конференциях и экскурсиях).</w:t>
      </w:r>
    </w:p>
    <w:p w:rsidR="00235CEA" w:rsidRPr="003E512B" w:rsidRDefault="00235CEA" w:rsidP="00186DFA">
      <w:pPr>
        <w:spacing w:after="200" w:line="240" w:lineRule="auto"/>
        <w:jc w:val="both"/>
        <w:rPr>
          <w:rFonts w:ascii="Times New Roman" w:hAnsi="Times New Roman"/>
          <w:b/>
          <w:sz w:val="24"/>
          <w:szCs w:val="24"/>
        </w:rPr>
      </w:pPr>
      <w:r w:rsidRPr="003E512B">
        <w:rPr>
          <w:rFonts w:ascii="Times New Roman" w:hAnsi="Times New Roman"/>
          <w:b/>
          <w:sz w:val="24"/>
          <w:szCs w:val="24"/>
        </w:rPr>
        <w:t>Формы занятий.</w:t>
      </w:r>
    </w:p>
    <w:p w:rsidR="00235CEA" w:rsidRPr="003E512B" w:rsidRDefault="00235CEA" w:rsidP="00186DFA">
      <w:pPr>
        <w:pStyle w:val="a4"/>
        <w:numPr>
          <w:ilvl w:val="0"/>
          <w:numId w:val="13"/>
        </w:numPr>
        <w:spacing w:after="200" w:line="240" w:lineRule="auto"/>
        <w:jc w:val="both"/>
        <w:rPr>
          <w:rFonts w:ascii="Times New Roman" w:hAnsi="Times New Roman"/>
          <w:sz w:val="24"/>
          <w:szCs w:val="24"/>
        </w:rPr>
      </w:pPr>
      <w:r w:rsidRPr="003E512B">
        <w:rPr>
          <w:rFonts w:ascii="Times New Roman" w:hAnsi="Times New Roman"/>
          <w:sz w:val="24"/>
          <w:szCs w:val="24"/>
        </w:rPr>
        <w:t xml:space="preserve">индивидуальная и групповая работа; </w:t>
      </w:r>
    </w:p>
    <w:p w:rsidR="00235CEA" w:rsidRPr="003E512B" w:rsidRDefault="00235CEA" w:rsidP="00186DFA">
      <w:pPr>
        <w:pStyle w:val="a4"/>
        <w:numPr>
          <w:ilvl w:val="0"/>
          <w:numId w:val="13"/>
        </w:numPr>
        <w:spacing w:after="200" w:line="240" w:lineRule="auto"/>
        <w:jc w:val="both"/>
        <w:rPr>
          <w:rFonts w:ascii="Times New Roman" w:hAnsi="Times New Roman"/>
          <w:sz w:val="24"/>
          <w:szCs w:val="24"/>
        </w:rPr>
      </w:pPr>
      <w:r w:rsidRPr="003E512B">
        <w:rPr>
          <w:rFonts w:ascii="Times New Roman" w:hAnsi="Times New Roman"/>
          <w:sz w:val="24"/>
          <w:szCs w:val="24"/>
        </w:rPr>
        <w:t xml:space="preserve">анализ ошибок; </w:t>
      </w:r>
    </w:p>
    <w:p w:rsidR="00235CEA" w:rsidRPr="003E512B" w:rsidRDefault="00235CEA" w:rsidP="00186DFA">
      <w:pPr>
        <w:pStyle w:val="a4"/>
        <w:numPr>
          <w:ilvl w:val="0"/>
          <w:numId w:val="13"/>
        </w:numPr>
        <w:spacing w:after="200" w:line="240" w:lineRule="auto"/>
        <w:jc w:val="both"/>
        <w:rPr>
          <w:rFonts w:ascii="Times New Roman" w:hAnsi="Times New Roman"/>
          <w:sz w:val="24"/>
          <w:szCs w:val="24"/>
        </w:rPr>
      </w:pPr>
      <w:r w:rsidRPr="003E512B">
        <w:rPr>
          <w:rFonts w:ascii="Times New Roman" w:hAnsi="Times New Roman"/>
          <w:sz w:val="24"/>
          <w:szCs w:val="24"/>
        </w:rPr>
        <w:t xml:space="preserve">самостоятельная работа; </w:t>
      </w:r>
    </w:p>
    <w:p w:rsidR="00235CEA" w:rsidRPr="003E512B" w:rsidRDefault="00235CEA" w:rsidP="00186DFA">
      <w:pPr>
        <w:pStyle w:val="a4"/>
        <w:numPr>
          <w:ilvl w:val="0"/>
          <w:numId w:val="13"/>
        </w:numPr>
        <w:spacing w:after="200" w:line="240" w:lineRule="auto"/>
        <w:jc w:val="both"/>
        <w:rPr>
          <w:rFonts w:ascii="Times New Roman" w:hAnsi="Times New Roman"/>
          <w:sz w:val="24"/>
          <w:szCs w:val="24"/>
        </w:rPr>
      </w:pPr>
      <w:r w:rsidRPr="003E512B">
        <w:rPr>
          <w:rFonts w:ascii="Times New Roman" w:hAnsi="Times New Roman"/>
          <w:sz w:val="24"/>
          <w:szCs w:val="24"/>
        </w:rPr>
        <w:t xml:space="preserve">соревнование; </w:t>
      </w:r>
    </w:p>
    <w:p w:rsidR="00235CEA" w:rsidRPr="003E512B" w:rsidRDefault="00235CEA" w:rsidP="00186DFA">
      <w:pPr>
        <w:pStyle w:val="a4"/>
        <w:numPr>
          <w:ilvl w:val="0"/>
          <w:numId w:val="13"/>
        </w:numPr>
        <w:spacing w:after="200" w:line="240" w:lineRule="auto"/>
        <w:jc w:val="both"/>
        <w:rPr>
          <w:rFonts w:ascii="Times New Roman" w:hAnsi="Times New Roman"/>
          <w:sz w:val="24"/>
          <w:szCs w:val="24"/>
        </w:rPr>
      </w:pPr>
      <w:r w:rsidRPr="003E512B">
        <w:rPr>
          <w:rFonts w:ascii="Times New Roman" w:hAnsi="Times New Roman"/>
          <w:sz w:val="24"/>
          <w:szCs w:val="24"/>
        </w:rPr>
        <w:t xml:space="preserve">зачет; </w:t>
      </w:r>
    </w:p>
    <w:p w:rsidR="00235CEA" w:rsidRPr="003E512B" w:rsidRDefault="00235CEA" w:rsidP="00186DFA">
      <w:pPr>
        <w:pStyle w:val="a4"/>
        <w:numPr>
          <w:ilvl w:val="0"/>
          <w:numId w:val="13"/>
        </w:numPr>
        <w:spacing w:after="200" w:line="240" w:lineRule="auto"/>
        <w:jc w:val="both"/>
        <w:rPr>
          <w:rFonts w:ascii="Times New Roman" w:hAnsi="Times New Roman"/>
          <w:sz w:val="24"/>
          <w:szCs w:val="24"/>
        </w:rPr>
      </w:pPr>
      <w:proofErr w:type="spellStart"/>
      <w:r w:rsidRPr="003E512B">
        <w:rPr>
          <w:rFonts w:ascii="Times New Roman" w:hAnsi="Times New Roman"/>
          <w:sz w:val="24"/>
          <w:szCs w:val="24"/>
        </w:rPr>
        <w:t>межпредметные</w:t>
      </w:r>
      <w:proofErr w:type="spellEnd"/>
      <w:r w:rsidRPr="003E512B">
        <w:rPr>
          <w:rFonts w:ascii="Times New Roman" w:hAnsi="Times New Roman"/>
          <w:sz w:val="24"/>
          <w:szCs w:val="24"/>
        </w:rPr>
        <w:t xml:space="preserve"> занятия; </w:t>
      </w:r>
    </w:p>
    <w:p w:rsidR="00235CEA" w:rsidRPr="003E512B" w:rsidRDefault="00235CEA" w:rsidP="00186DFA">
      <w:pPr>
        <w:pStyle w:val="a4"/>
        <w:numPr>
          <w:ilvl w:val="0"/>
          <w:numId w:val="13"/>
        </w:numPr>
        <w:spacing w:after="200" w:line="240" w:lineRule="auto"/>
        <w:jc w:val="both"/>
        <w:rPr>
          <w:rFonts w:ascii="Times New Roman" w:hAnsi="Times New Roman"/>
          <w:sz w:val="24"/>
          <w:szCs w:val="24"/>
        </w:rPr>
      </w:pPr>
      <w:r w:rsidRPr="003E512B">
        <w:rPr>
          <w:rFonts w:ascii="Times New Roman" w:hAnsi="Times New Roman"/>
          <w:sz w:val="24"/>
          <w:szCs w:val="24"/>
        </w:rPr>
        <w:t xml:space="preserve">практические занятия, экспериментальная работа; </w:t>
      </w:r>
    </w:p>
    <w:p w:rsidR="00235CEA" w:rsidRPr="003E512B" w:rsidRDefault="00235CEA" w:rsidP="00186DFA">
      <w:pPr>
        <w:pStyle w:val="a4"/>
        <w:numPr>
          <w:ilvl w:val="0"/>
          <w:numId w:val="13"/>
        </w:numPr>
        <w:spacing w:after="200" w:line="240" w:lineRule="auto"/>
        <w:jc w:val="both"/>
        <w:rPr>
          <w:rFonts w:ascii="Times New Roman" w:hAnsi="Times New Roman"/>
          <w:sz w:val="24"/>
          <w:szCs w:val="24"/>
        </w:rPr>
      </w:pPr>
      <w:r w:rsidRPr="003E512B">
        <w:rPr>
          <w:rFonts w:ascii="Times New Roman" w:hAnsi="Times New Roman"/>
          <w:sz w:val="24"/>
          <w:szCs w:val="24"/>
        </w:rPr>
        <w:t>конкурсы по составлению задач разного типа;</w:t>
      </w:r>
    </w:p>
    <w:p w:rsidR="00235CEA" w:rsidRPr="003E512B" w:rsidRDefault="00235CEA" w:rsidP="00186DFA">
      <w:pPr>
        <w:pStyle w:val="a4"/>
        <w:numPr>
          <w:ilvl w:val="0"/>
          <w:numId w:val="13"/>
        </w:numPr>
        <w:spacing w:after="200" w:line="240" w:lineRule="auto"/>
        <w:jc w:val="both"/>
        <w:rPr>
          <w:rFonts w:ascii="Times New Roman" w:hAnsi="Times New Roman"/>
          <w:sz w:val="24"/>
          <w:szCs w:val="24"/>
        </w:rPr>
      </w:pPr>
      <w:r w:rsidRPr="003E512B">
        <w:rPr>
          <w:rFonts w:ascii="Times New Roman" w:hAnsi="Times New Roman"/>
          <w:sz w:val="24"/>
          <w:szCs w:val="24"/>
        </w:rPr>
        <w:lastRenderedPageBreak/>
        <w:t xml:space="preserve"> конкурсы по защите составленных учащимися задач.</w:t>
      </w:r>
    </w:p>
    <w:p w:rsidR="00235CEA" w:rsidRPr="003E512B" w:rsidRDefault="00235CEA" w:rsidP="00186DFA">
      <w:pPr>
        <w:spacing w:after="200" w:line="240" w:lineRule="auto"/>
        <w:jc w:val="both"/>
        <w:rPr>
          <w:rFonts w:ascii="Times New Roman" w:hAnsi="Times New Roman"/>
          <w:sz w:val="24"/>
          <w:szCs w:val="24"/>
        </w:rPr>
      </w:pPr>
      <w:r w:rsidRPr="003E512B">
        <w:rPr>
          <w:rFonts w:ascii="Times New Roman" w:hAnsi="Times New Roman"/>
          <w:b/>
          <w:sz w:val="24"/>
          <w:szCs w:val="24"/>
        </w:rPr>
        <w:t>Структура занятий.</w:t>
      </w:r>
      <w:r w:rsidRPr="003E512B">
        <w:rPr>
          <w:rFonts w:ascii="Times New Roman" w:hAnsi="Times New Roman"/>
          <w:sz w:val="24"/>
          <w:szCs w:val="24"/>
        </w:rPr>
        <w:t xml:space="preserve"> </w:t>
      </w:r>
    </w:p>
    <w:p w:rsidR="00235CEA" w:rsidRPr="003E512B" w:rsidRDefault="00235CEA" w:rsidP="00186DFA">
      <w:pPr>
        <w:spacing w:after="200" w:line="240" w:lineRule="auto"/>
        <w:ind w:firstLine="708"/>
        <w:jc w:val="both"/>
        <w:rPr>
          <w:rFonts w:ascii="Times New Roman" w:hAnsi="Times New Roman"/>
          <w:sz w:val="24"/>
          <w:szCs w:val="24"/>
        </w:rPr>
      </w:pPr>
      <w:r w:rsidRPr="003E512B">
        <w:rPr>
          <w:rFonts w:ascii="Times New Roman" w:hAnsi="Times New Roman"/>
          <w:sz w:val="24"/>
          <w:szCs w:val="24"/>
        </w:rPr>
        <w:t>Занятия в основном комбинированного типа, включают в себя теоретическую и практическую части. Особенностью является проведение лабораторных и практических работ на занятиях.</w:t>
      </w:r>
    </w:p>
    <w:p w:rsidR="00235CEA" w:rsidRPr="003E512B" w:rsidRDefault="00235CEA" w:rsidP="00186DFA">
      <w:pPr>
        <w:spacing w:after="200" w:line="240" w:lineRule="auto"/>
        <w:jc w:val="both"/>
        <w:rPr>
          <w:rFonts w:ascii="Times New Roman" w:hAnsi="Times New Roman"/>
          <w:b/>
          <w:sz w:val="24"/>
          <w:szCs w:val="24"/>
        </w:rPr>
      </w:pPr>
      <w:r w:rsidRPr="003E512B">
        <w:rPr>
          <w:rFonts w:ascii="Times New Roman" w:hAnsi="Times New Roman"/>
          <w:b/>
          <w:sz w:val="24"/>
          <w:szCs w:val="24"/>
        </w:rPr>
        <w:t>Условия реализации программы.</w:t>
      </w:r>
    </w:p>
    <w:p w:rsidR="00235CEA" w:rsidRPr="003E512B" w:rsidRDefault="00235CEA" w:rsidP="00186DFA">
      <w:pPr>
        <w:pStyle w:val="a4"/>
        <w:numPr>
          <w:ilvl w:val="0"/>
          <w:numId w:val="14"/>
        </w:numPr>
        <w:spacing w:after="200" w:line="240" w:lineRule="auto"/>
        <w:jc w:val="both"/>
        <w:rPr>
          <w:rFonts w:ascii="Times New Roman" w:hAnsi="Times New Roman"/>
          <w:b/>
          <w:sz w:val="24"/>
          <w:szCs w:val="24"/>
        </w:rPr>
      </w:pPr>
      <w:r w:rsidRPr="003E512B">
        <w:rPr>
          <w:rFonts w:ascii="Times New Roman" w:hAnsi="Times New Roman"/>
          <w:sz w:val="24"/>
          <w:szCs w:val="24"/>
        </w:rPr>
        <w:t>наличие учебного помещения для проведения занятий;</w:t>
      </w:r>
    </w:p>
    <w:p w:rsidR="00235CEA" w:rsidRPr="003E512B" w:rsidRDefault="00235CEA" w:rsidP="00186DFA">
      <w:pPr>
        <w:pStyle w:val="a4"/>
        <w:numPr>
          <w:ilvl w:val="0"/>
          <w:numId w:val="14"/>
        </w:numPr>
        <w:spacing w:after="200" w:line="240" w:lineRule="auto"/>
        <w:jc w:val="both"/>
        <w:rPr>
          <w:rFonts w:ascii="Times New Roman" w:hAnsi="Times New Roman"/>
          <w:b/>
          <w:sz w:val="24"/>
          <w:szCs w:val="24"/>
        </w:rPr>
      </w:pPr>
      <w:r w:rsidRPr="003E512B">
        <w:rPr>
          <w:rFonts w:ascii="Times New Roman" w:hAnsi="Times New Roman"/>
          <w:sz w:val="24"/>
          <w:szCs w:val="24"/>
        </w:rPr>
        <w:t>наличие необходимого оборудования для проведения экспериментальных задач;</w:t>
      </w:r>
    </w:p>
    <w:p w:rsidR="00235CEA" w:rsidRPr="003E512B" w:rsidRDefault="00235CEA" w:rsidP="00186DFA">
      <w:pPr>
        <w:pStyle w:val="a4"/>
        <w:numPr>
          <w:ilvl w:val="0"/>
          <w:numId w:val="14"/>
        </w:numPr>
        <w:spacing w:after="200" w:line="240" w:lineRule="auto"/>
        <w:jc w:val="both"/>
        <w:rPr>
          <w:rFonts w:ascii="Times New Roman" w:hAnsi="Times New Roman"/>
          <w:b/>
          <w:sz w:val="24"/>
          <w:szCs w:val="24"/>
        </w:rPr>
      </w:pPr>
      <w:r w:rsidRPr="003E512B">
        <w:rPr>
          <w:rFonts w:ascii="Times New Roman" w:hAnsi="Times New Roman"/>
          <w:sz w:val="24"/>
          <w:szCs w:val="24"/>
        </w:rPr>
        <w:t>наличие наглядных пособий, технических средств обучения, дидактических материалов к темам.</w:t>
      </w:r>
    </w:p>
    <w:p w:rsidR="00235CEA" w:rsidRPr="003E512B" w:rsidRDefault="00235CEA" w:rsidP="00186DFA">
      <w:pPr>
        <w:spacing w:after="200" w:line="240" w:lineRule="auto"/>
        <w:jc w:val="both"/>
        <w:rPr>
          <w:rFonts w:ascii="Times New Roman" w:hAnsi="Times New Roman"/>
          <w:b/>
          <w:sz w:val="24"/>
          <w:szCs w:val="24"/>
        </w:rPr>
      </w:pPr>
      <w:r w:rsidRPr="003E512B">
        <w:rPr>
          <w:rFonts w:ascii="Times New Roman" w:hAnsi="Times New Roman"/>
          <w:b/>
          <w:sz w:val="24"/>
          <w:szCs w:val="24"/>
        </w:rPr>
        <w:t>Материально-техническое обеспечение программы</w:t>
      </w:r>
    </w:p>
    <w:p w:rsidR="00235CEA" w:rsidRPr="003E512B" w:rsidRDefault="00235CEA" w:rsidP="00186DFA">
      <w:pPr>
        <w:spacing w:after="200" w:line="240" w:lineRule="auto"/>
        <w:jc w:val="both"/>
        <w:rPr>
          <w:rFonts w:ascii="Times New Roman" w:hAnsi="Times New Roman"/>
          <w:sz w:val="24"/>
          <w:szCs w:val="24"/>
        </w:rPr>
      </w:pPr>
      <w:r w:rsidRPr="003E512B">
        <w:rPr>
          <w:rFonts w:ascii="Times New Roman" w:hAnsi="Times New Roman"/>
          <w:sz w:val="24"/>
          <w:szCs w:val="24"/>
        </w:rPr>
        <w:t>В перечень оборудования здания, в котором будет реализована данная программа, входят:</w:t>
      </w:r>
    </w:p>
    <w:p w:rsidR="00235CEA" w:rsidRPr="003E512B" w:rsidRDefault="00235CEA" w:rsidP="00186DFA">
      <w:pPr>
        <w:pStyle w:val="a4"/>
        <w:numPr>
          <w:ilvl w:val="0"/>
          <w:numId w:val="15"/>
        </w:numPr>
        <w:spacing w:after="200" w:line="240" w:lineRule="auto"/>
        <w:jc w:val="both"/>
        <w:rPr>
          <w:rFonts w:ascii="Times New Roman" w:hAnsi="Times New Roman"/>
          <w:sz w:val="24"/>
          <w:szCs w:val="24"/>
        </w:rPr>
      </w:pPr>
      <w:r w:rsidRPr="003E512B">
        <w:rPr>
          <w:rFonts w:ascii="Times New Roman" w:hAnsi="Times New Roman"/>
          <w:sz w:val="24"/>
          <w:szCs w:val="24"/>
        </w:rPr>
        <w:t>Персональные компьютеры.</w:t>
      </w:r>
    </w:p>
    <w:p w:rsidR="00235CEA" w:rsidRPr="003E512B" w:rsidRDefault="00235CEA" w:rsidP="00186DFA">
      <w:pPr>
        <w:pStyle w:val="a4"/>
        <w:numPr>
          <w:ilvl w:val="0"/>
          <w:numId w:val="15"/>
        </w:numPr>
        <w:spacing w:after="200" w:line="240" w:lineRule="auto"/>
        <w:jc w:val="both"/>
        <w:rPr>
          <w:rFonts w:ascii="Times New Roman" w:hAnsi="Times New Roman"/>
          <w:sz w:val="24"/>
          <w:szCs w:val="24"/>
        </w:rPr>
      </w:pPr>
      <w:r w:rsidRPr="003E512B">
        <w:rPr>
          <w:rFonts w:ascii="Times New Roman" w:hAnsi="Times New Roman"/>
          <w:sz w:val="24"/>
          <w:szCs w:val="24"/>
        </w:rPr>
        <w:t xml:space="preserve"> Мультимедийный проектор.</w:t>
      </w:r>
    </w:p>
    <w:p w:rsidR="00235CEA" w:rsidRPr="003E512B" w:rsidRDefault="00235CEA" w:rsidP="00186DFA">
      <w:pPr>
        <w:pStyle w:val="a4"/>
        <w:numPr>
          <w:ilvl w:val="0"/>
          <w:numId w:val="15"/>
        </w:numPr>
        <w:spacing w:after="200" w:line="240" w:lineRule="auto"/>
        <w:jc w:val="both"/>
        <w:rPr>
          <w:rFonts w:ascii="Times New Roman" w:hAnsi="Times New Roman"/>
          <w:sz w:val="24"/>
          <w:szCs w:val="24"/>
        </w:rPr>
      </w:pPr>
      <w:r w:rsidRPr="003E512B">
        <w:rPr>
          <w:rFonts w:ascii="Times New Roman" w:hAnsi="Times New Roman"/>
          <w:sz w:val="24"/>
          <w:szCs w:val="24"/>
        </w:rPr>
        <w:t xml:space="preserve"> Экран. </w:t>
      </w:r>
    </w:p>
    <w:p w:rsidR="00235CEA" w:rsidRPr="003E512B" w:rsidRDefault="00235CEA" w:rsidP="00186DFA">
      <w:pPr>
        <w:pStyle w:val="a4"/>
        <w:numPr>
          <w:ilvl w:val="0"/>
          <w:numId w:val="15"/>
        </w:numPr>
        <w:spacing w:after="200" w:line="240" w:lineRule="auto"/>
        <w:jc w:val="both"/>
        <w:rPr>
          <w:rFonts w:ascii="Times New Roman" w:hAnsi="Times New Roman"/>
          <w:sz w:val="24"/>
          <w:szCs w:val="24"/>
        </w:rPr>
      </w:pPr>
      <w:r w:rsidRPr="003E512B">
        <w:rPr>
          <w:rFonts w:ascii="Times New Roman" w:hAnsi="Times New Roman"/>
          <w:sz w:val="24"/>
          <w:szCs w:val="24"/>
        </w:rPr>
        <w:t xml:space="preserve">МФУ (принтер, сканер, копир). </w:t>
      </w:r>
    </w:p>
    <w:p w:rsidR="00235CEA" w:rsidRPr="003E512B" w:rsidRDefault="00235CEA" w:rsidP="00186DFA">
      <w:pPr>
        <w:pStyle w:val="a4"/>
        <w:numPr>
          <w:ilvl w:val="0"/>
          <w:numId w:val="15"/>
        </w:numPr>
        <w:spacing w:after="200" w:line="240" w:lineRule="auto"/>
        <w:jc w:val="both"/>
        <w:rPr>
          <w:rFonts w:ascii="Times New Roman" w:hAnsi="Times New Roman"/>
          <w:sz w:val="24"/>
          <w:szCs w:val="24"/>
        </w:rPr>
      </w:pPr>
      <w:r w:rsidRPr="003E512B">
        <w:rPr>
          <w:rFonts w:ascii="Times New Roman" w:hAnsi="Times New Roman"/>
          <w:sz w:val="24"/>
          <w:szCs w:val="24"/>
        </w:rPr>
        <w:t xml:space="preserve">Микро-лаборатория химии. </w:t>
      </w:r>
    </w:p>
    <w:p w:rsidR="00235CEA" w:rsidRPr="003E512B" w:rsidRDefault="00235CEA" w:rsidP="00186DFA">
      <w:pPr>
        <w:pStyle w:val="a4"/>
        <w:numPr>
          <w:ilvl w:val="0"/>
          <w:numId w:val="15"/>
        </w:numPr>
        <w:spacing w:after="200" w:line="240" w:lineRule="auto"/>
        <w:jc w:val="both"/>
        <w:rPr>
          <w:rFonts w:ascii="Times New Roman" w:hAnsi="Times New Roman"/>
          <w:sz w:val="24"/>
          <w:szCs w:val="24"/>
        </w:rPr>
      </w:pPr>
      <w:r w:rsidRPr="003E512B">
        <w:rPr>
          <w:rFonts w:ascii="Times New Roman" w:hAnsi="Times New Roman"/>
          <w:sz w:val="24"/>
          <w:szCs w:val="24"/>
        </w:rPr>
        <w:t>Лабораторная посуда.</w:t>
      </w:r>
    </w:p>
    <w:p w:rsidR="00235CEA" w:rsidRPr="003E512B" w:rsidRDefault="00235CEA" w:rsidP="00186DFA">
      <w:pPr>
        <w:spacing w:after="0" w:line="240" w:lineRule="auto"/>
        <w:jc w:val="both"/>
        <w:rPr>
          <w:rFonts w:ascii="Times New Roman" w:hAnsi="Times New Roman"/>
          <w:b/>
          <w:sz w:val="24"/>
          <w:szCs w:val="24"/>
        </w:rPr>
      </w:pPr>
      <w:r w:rsidRPr="003E512B">
        <w:rPr>
          <w:rFonts w:ascii="Times New Roman" w:hAnsi="Times New Roman"/>
          <w:b/>
          <w:sz w:val="24"/>
          <w:szCs w:val="24"/>
        </w:rPr>
        <w:t>Список используемых информационных источников:</w:t>
      </w:r>
    </w:p>
    <w:p w:rsidR="009D64B5" w:rsidRPr="003E512B" w:rsidRDefault="00235CEA" w:rsidP="00186DFA">
      <w:pPr>
        <w:spacing w:line="240" w:lineRule="auto"/>
        <w:jc w:val="both"/>
        <w:rPr>
          <w:rFonts w:ascii="Times New Roman" w:hAnsi="Times New Roman"/>
          <w:sz w:val="24"/>
          <w:szCs w:val="24"/>
        </w:rPr>
      </w:pPr>
      <w:r w:rsidRPr="003E512B">
        <w:rPr>
          <w:rFonts w:ascii="Times New Roman" w:hAnsi="Times New Roman"/>
          <w:sz w:val="24"/>
          <w:szCs w:val="24"/>
        </w:rPr>
        <w:t xml:space="preserve">Основная литература:  </w:t>
      </w:r>
    </w:p>
    <w:p w:rsidR="009D64B5" w:rsidRPr="003E512B" w:rsidRDefault="009D64B5" w:rsidP="00186DFA">
      <w:pPr>
        <w:pStyle w:val="a4"/>
        <w:numPr>
          <w:ilvl w:val="0"/>
          <w:numId w:val="38"/>
        </w:numPr>
        <w:spacing w:line="240" w:lineRule="auto"/>
        <w:jc w:val="both"/>
        <w:rPr>
          <w:rFonts w:ascii="Times New Roman" w:hAnsi="Times New Roman"/>
          <w:color w:val="000000"/>
          <w:sz w:val="24"/>
          <w:szCs w:val="24"/>
        </w:rPr>
      </w:pPr>
      <w:r w:rsidRPr="003E512B">
        <w:rPr>
          <w:rFonts w:ascii="Times New Roman" w:hAnsi="Times New Roman"/>
          <w:color w:val="000000"/>
          <w:sz w:val="24"/>
          <w:szCs w:val="24"/>
        </w:rPr>
        <w:t xml:space="preserve">Ахметов Н. С. Общая и неорганическая химия. – М.: </w:t>
      </w:r>
      <w:proofErr w:type="spellStart"/>
      <w:r w:rsidRPr="003E512B">
        <w:rPr>
          <w:rFonts w:ascii="Times New Roman" w:hAnsi="Times New Roman"/>
          <w:color w:val="000000"/>
          <w:sz w:val="24"/>
          <w:szCs w:val="24"/>
        </w:rPr>
        <w:t>Высш</w:t>
      </w:r>
      <w:proofErr w:type="spellEnd"/>
      <w:r w:rsidRPr="003E512B">
        <w:rPr>
          <w:rFonts w:ascii="Times New Roman" w:hAnsi="Times New Roman"/>
          <w:color w:val="000000"/>
          <w:sz w:val="24"/>
          <w:szCs w:val="24"/>
        </w:rPr>
        <w:t>. школа, 1987. – 630с.</w:t>
      </w:r>
    </w:p>
    <w:p w:rsidR="009D64B5" w:rsidRPr="003E512B" w:rsidRDefault="009D64B5" w:rsidP="00186DFA">
      <w:pPr>
        <w:pStyle w:val="a4"/>
        <w:numPr>
          <w:ilvl w:val="0"/>
          <w:numId w:val="38"/>
        </w:numPr>
        <w:spacing w:line="240" w:lineRule="auto"/>
        <w:jc w:val="both"/>
        <w:rPr>
          <w:rFonts w:ascii="Times New Roman" w:hAnsi="Times New Roman"/>
          <w:sz w:val="24"/>
          <w:szCs w:val="24"/>
        </w:rPr>
      </w:pPr>
      <w:proofErr w:type="spellStart"/>
      <w:r w:rsidRPr="003E512B">
        <w:rPr>
          <w:rFonts w:ascii="Times New Roman" w:hAnsi="Times New Roman"/>
          <w:color w:val="000000"/>
          <w:sz w:val="24"/>
          <w:szCs w:val="24"/>
        </w:rPr>
        <w:t>Бердоносов</w:t>
      </w:r>
      <w:proofErr w:type="spellEnd"/>
      <w:r w:rsidRPr="003E512B">
        <w:rPr>
          <w:rFonts w:ascii="Times New Roman" w:hAnsi="Times New Roman"/>
          <w:color w:val="000000"/>
          <w:sz w:val="24"/>
          <w:szCs w:val="24"/>
        </w:rPr>
        <w:t xml:space="preserve"> С. С., Менделеева Е. А. Химия. Новейший справочник. – М.: Махаон,2006. – 367 с.</w:t>
      </w:r>
    </w:p>
    <w:p w:rsidR="009D64B5" w:rsidRPr="003E512B" w:rsidRDefault="009D64B5" w:rsidP="00186DFA">
      <w:pPr>
        <w:pStyle w:val="a4"/>
        <w:numPr>
          <w:ilvl w:val="0"/>
          <w:numId w:val="38"/>
        </w:numPr>
        <w:spacing w:line="240" w:lineRule="auto"/>
        <w:jc w:val="both"/>
        <w:rPr>
          <w:rFonts w:ascii="Times New Roman" w:hAnsi="Times New Roman"/>
          <w:sz w:val="24"/>
          <w:szCs w:val="24"/>
        </w:rPr>
      </w:pPr>
      <w:proofErr w:type="spellStart"/>
      <w:r w:rsidRPr="003E512B">
        <w:rPr>
          <w:rFonts w:ascii="Times New Roman" w:hAnsi="Times New Roman"/>
          <w:color w:val="000000"/>
          <w:sz w:val="24"/>
          <w:szCs w:val="24"/>
        </w:rPr>
        <w:t>Браунт</w:t>
      </w:r>
      <w:proofErr w:type="spellEnd"/>
      <w:r w:rsidRPr="003E512B">
        <w:rPr>
          <w:rFonts w:ascii="Times New Roman" w:hAnsi="Times New Roman"/>
          <w:color w:val="000000"/>
          <w:sz w:val="24"/>
          <w:szCs w:val="24"/>
        </w:rPr>
        <w:t xml:space="preserve"> </w:t>
      </w:r>
      <w:proofErr w:type="spellStart"/>
      <w:r w:rsidRPr="003E512B">
        <w:rPr>
          <w:rFonts w:ascii="Times New Roman" w:hAnsi="Times New Roman"/>
          <w:color w:val="000000"/>
          <w:sz w:val="24"/>
          <w:szCs w:val="24"/>
        </w:rPr>
        <w:t>Лемей</w:t>
      </w:r>
      <w:proofErr w:type="spellEnd"/>
      <w:r w:rsidRPr="003E512B">
        <w:rPr>
          <w:rFonts w:ascii="Times New Roman" w:hAnsi="Times New Roman"/>
          <w:color w:val="000000"/>
          <w:sz w:val="24"/>
          <w:szCs w:val="24"/>
        </w:rPr>
        <w:t xml:space="preserve"> Г. Ю. Химия в центре наук. В 2-х ч. – М.: Мир, 1983. – 520 с.</w:t>
      </w:r>
    </w:p>
    <w:p w:rsidR="009D64B5" w:rsidRPr="003E512B" w:rsidRDefault="009D64B5" w:rsidP="00186DFA">
      <w:pPr>
        <w:pStyle w:val="a4"/>
        <w:numPr>
          <w:ilvl w:val="0"/>
          <w:numId w:val="38"/>
        </w:numPr>
        <w:spacing w:line="240" w:lineRule="auto"/>
        <w:jc w:val="both"/>
        <w:rPr>
          <w:rFonts w:ascii="Times New Roman" w:hAnsi="Times New Roman"/>
          <w:sz w:val="24"/>
          <w:szCs w:val="24"/>
        </w:rPr>
      </w:pPr>
      <w:proofErr w:type="spellStart"/>
      <w:r w:rsidRPr="003E512B">
        <w:rPr>
          <w:rFonts w:ascii="Times New Roman" w:hAnsi="Times New Roman"/>
          <w:color w:val="000000"/>
          <w:sz w:val="24"/>
          <w:szCs w:val="24"/>
        </w:rPr>
        <w:t>Бусев</w:t>
      </w:r>
      <w:proofErr w:type="spellEnd"/>
      <w:r w:rsidRPr="003E512B">
        <w:rPr>
          <w:rFonts w:ascii="Times New Roman" w:hAnsi="Times New Roman"/>
          <w:color w:val="000000"/>
          <w:sz w:val="24"/>
          <w:szCs w:val="24"/>
        </w:rPr>
        <w:t xml:space="preserve"> А. И., Ефимов И. П. Определения, понятия и термины в химии. 2-е изд. – М.: Просвещение, 2014. – 224 с.</w:t>
      </w:r>
    </w:p>
    <w:p w:rsidR="009D64B5" w:rsidRPr="003E512B" w:rsidRDefault="009D64B5" w:rsidP="00186DFA">
      <w:pPr>
        <w:pStyle w:val="a4"/>
        <w:numPr>
          <w:ilvl w:val="0"/>
          <w:numId w:val="38"/>
        </w:numPr>
        <w:spacing w:line="240" w:lineRule="auto"/>
        <w:jc w:val="both"/>
        <w:rPr>
          <w:rFonts w:ascii="Times New Roman" w:hAnsi="Times New Roman"/>
          <w:sz w:val="24"/>
          <w:szCs w:val="24"/>
        </w:rPr>
      </w:pPr>
      <w:r w:rsidRPr="003E512B">
        <w:rPr>
          <w:rFonts w:ascii="Times New Roman" w:hAnsi="Times New Roman"/>
          <w:color w:val="000000"/>
          <w:sz w:val="24"/>
          <w:szCs w:val="24"/>
        </w:rPr>
        <w:t>Леонтович А. В. К проблеме исследований в науке и в образовании // Развитие исследовательской деятельности учащихся: Методический сборник. – М.: Народное образование, 2001. – С. 33-37.</w:t>
      </w:r>
    </w:p>
    <w:p w:rsidR="009D64B5" w:rsidRPr="003E512B" w:rsidRDefault="009D64B5" w:rsidP="00186DFA">
      <w:pPr>
        <w:pStyle w:val="a4"/>
        <w:numPr>
          <w:ilvl w:val="0"/>
          <w:numId w:val="38"/>
        </w:numPr>
        <w:spacing w:line="240" w:lineRule="auto"/>
        <w:jc w:val="both"/>
        <w:rPr>
          <w:rFonts w:ascii="Times New Roman" w:hAnsi="Times New Roman"/>
          <w:sz w:val="24"/>
          <w:szCs w:val="24"/>
        </w:rPr>
      </w:pPr>
      <w:r w:rsidRPr="003E512B">
        <w:rPr>
          <w:rFonts w:ascii="Times New Roman" w:hAnsi="Times New Roman"/>
          <w:color w:val="000000"/>
          <w:sz w:val="24"/>
          <w:szCs w:val="24"/>
        </w:rPr>
        <w:t>Леонтович А. В. Учебно-исследовательская деятельность школьников как модель педагогической технологии // Народное образование. – 1999. – № 10. – С. 152-158.</w:t>
      </w:r>
    </w:p>
    <w:p w:rsidR="009D64B5" w:rsidRPr="003E512B" w:rsidRDefault="009D64B5" w:rsidP="00186DFA">
      <w:pPr>
        <w:pStyle w:val="a4"/>
        <w:numPr>
          <w:ilvl w:val="0"/>
          <w:numId w:val="38"/>
        </w:numPr>
        <w:spacing w:line="240" w:lineRule="auto"/>
        <w:jc w:val="both"/>
        <w:rPr>
          <w:rFonts w:ascii="Times New Roman" w:hAnsi="Times New Roman"/>
          <w:sz w:val="24"/>
          <w:szCs w:val="24"/>
        </w:rPr>
      </w:pPr>
      <w:proofErr w:type="spellStart"/>
      <w:r w:rsidRPr="003E512B">
        <w:rPr>
          <w:rFonts w:ascii="Times New Roman" w:hAnsi="Times New Roman"/>
          <w:color w:val="000000"/>
          <w:sz w:val="24"/>
          <w:szCs w:val="24"/>
        </w:rPr>
        <w:t>Органикум</w:t>
      </w:r>
      <w:proofErr w:type="spellEnd"/>
      <w:r w:rsidRPr="003E512B">
        <w:rPr>
          <w:rFonts w:ascii="Times New Roman" w:hAnsi="Times New Roman"/>
          <w:color w:val="000000"/>
          <w:sz w:val="24"/>
          <w:szCs w:val="24"/>
        </w:rPr>
        <w:t xml:space="preserve"> для студентов / Пер. с нем. – М.: Мир, 2009. – 208 с.</w:t>
      </w:r>
    </w:p>
    <w:p w:rsidR="009D64B5" w:rsidRPr="003E512B" w:rsidRDefault="009D64B5" w:rsidP="00186DFA">
      <w:pPr>
        <w:pStyle w:val="a4"/>
        <w:numPr>
          <w:ilvl w:val="0"/>
          <w:numId w:val="38"/>
        </w:numPr>
        <w:spacing w:line="240" w:lineRule="auto"/>
        <w:jc w:val="both"/>
        <w:rPr>
          <w:rFonts w:ascii="Times New Roman" w:hAnsi="Times New Roman"/>
          <w:sz w:val="24"/>
          <w:szCs w:val="24"/>
        </w:rPr>
      </w:pPr>
      <w:r w:rsidRPr="003E512B">
        <w:rPr>
          <w:rFonts w:ascii="Times New Roman" w:hAnsi="Times New Roman"/>
          <w:color w:val="000000"/>
          <w:sz w:val="24"/>
          <w:szCs w:val="24"/>
        </w:rPr>
        <w:t>Перчаткин С. Н., Зайцев А. А., Дорофеев М. В. Химические олимпиады в Москве. – М.: МИПКРО, 2012. – 326 с.</w:t>
      </w:r>
    </w:p>
    <w:p w:rsidR="009D64B5" w:rsidRPr="003E512B" w:rsidRDefault="009D64B5" w:rsidP="00186DFA">
      <w:pPr>
        <w:pStyle w:val="a4"/>
        <w:numPr>
          <w:ilvl w:val="0"/>
          <w:numId w:val="38"/>
        </w:numPr>
        <w:spacing w:line="240" w:lineRule="auto"/>
        <w:jc w:val="both"/>
        <w:rPr>
          <w:rFonts w:ascii="Times New Roman" w:hAnsi="Times New Roman"/>
          <w:sz w:val="24"/>
          <w:szCs w:val="24"/>
        </w:rPr>
      </w:pPr>
      <w:r w:rsidRPr="003E512B">
        <w:rPr>
          <w:rFonts w:ascii="Times New Roman" w:hAnsi="Times New Roman"/>
          <w:color w:val="000000"/>
          <w:sz w:val="24"/>
          <w:szCs w:val="24"/>
        </w:rPr>
        <w:t>Популярная библиотека химических элементов. В 2 кн. 2-е изд. – М.: Наука, 2008. – Кн. 1. – 566 с.; Кн. 2. – 572 с.</w:t>
      </w:r>
    </w:p>
    <w:p w:rsidR="009D64B5" w:rsidRPr="003E512B" w:rsidRDefault="009D64B5" w:rsidP="00186DFA">
      <w:pPr>
        <w:pStyle w:val="a4"/>
        <w:numPr>
          <w:ilvl w:val="0"/>
          <w:numId w:val="38"/>
        </w:numPr>
        <w:spacing w:line="240" w:lineRule="auto"/>
        <w:jc w:val="both"/>
        <w:rPr>
          <w:rFonts w:ascii="Times New Roman" w:hAnsi="Times New Roman"/>
          <w:sz w:val="24"/>
          <w:szCs w:val="24"/>
        </w:rPr>
      </w:pPr>
      <w:proofErr w:type="spellStart"/>
      <w:r w:rsidRPr="003E512B">
        <w:rPr>
          <w:rFonts w:ascii="Times New Roman" w:hAnsi="Times New Roman"/>
          <w:color w:val="000000"/>
          <w:sz w:val="24"/>
          <w:szCs w:val="24"/>
        </w:rPr>
        <w:t>Рэмсден</w:t>
      </w:r>
      <w:proofErr w:type="spellEnd"/>
      <w:r w:rsidRPr="003E512B">
        <w:rPr>
          <w:rFonts w:ascii="Times New Roman" w:hAnsi="Times New Roman"/>
          <w:color w:val="000000"/>
          <w:sz w:val="24"/>
          <w:szCs w:val="24"/>
        </w:rPr>
        <w:t xml:space="preserve"> Э. Н. Начала современной химии. – Л.: Химия, 2005. – 784 с.</w:t>
      </w:r>
    </w:p>
    <w:p w:rsidR="00235CEA" w:rsidRPr="003E512B" w:rsidRDefault="00235CEA" w:rsidP="00186DFA">
      <w:pPr>
        <w:spacing w:after="0" w:line="240" w:lineRule="auto"/>
        <w:jc w:val="both"/>
        <w:rPr>
          <w:rFonts w:ascii="Times New Roman" w:hAnsi="Times New Roman"/>
          <w:b/>
          <w:sz w:val="24"/>
          <w:szCs w:val="24"/>
        </w:rPr>
      </w:pPr>
      <w:r w:rsidRPr="003E512B">
        <w:rPr>
          <w:rFonts w:ascii="Times New Roman" w:hAnsi="Times New Roman"/>
          <w:b/>
          <w:sz w:val="24"/>
          <w:szCs w:val="24"/>
        </w:rPr>
        <w:t>Литература для детей и родителей:</w:t>
      </w:r>
    </w:p>
    <w:p w:rsidR="009D64B5" w:rsidRPr="003E512B" w:rsidRDefault="009D64B5" w:rsidP="00186DFA">
      <w:pPr>
        <w:pStyle w:val="a6"/>
        <w:numPr>
          <w:ilvl w:val="0"/>
          <w:numId w:val="37"/>
        </w:numPr>
        <w:jc w:val="both"/>
        <w:rPr>
          <w:color w:val="000000"/>
        </w:rPr>
      </w:pPr>
      <w:r w:rsidRPr="003E512B">
        <w:rPr>
          <w:color w:val="000000"/>
        </w:rPr>
        <w:t xml:space="preserve">Бухарин Ю. В. Химия живой природы. – М.: </w:t>
      </w:r>
      <w:proofErr w:type="spellStart"/>
      <w:r w:rsidRPr="003E512B">
        <w:rPr>
          <w:color w:val="000000"/>
        </w:rPr>
        <w:t>Росмен</w:t>
      </w:r>
      <w:proofErr w:type="spellEnd"/>
      <w:r w:rsidRPr="003E512B">
        <w:rPr>
          <w:color w:val="000000"/>
        </w:rPr>
        <w:t xml:space="preserve">, 2012. – 57 </w:t>
      </w:r>
      <w:proofErr w:type="gramStart"/>
      <w:r w:rsidRPr="003E512B">
        <w:rPr>
          <w:color w:val="000000"/>
        </w:rPr>
        <w:t>с..</w:t>
      </w:r>
      <w:proofErr w:type="gramEnd"/>
      <w:r w:rsidRPr="003E512B">
        <w:rPr>
          <w:color w:val="000000"/>
        </w:rPr>
        <w:t xml:space="preserve"> </w:t>
      </w:r>
    </w:p>
    <w:p w:rsidR="009D64B5" w:rsidRPr="003E512B" w:rsidRDefault="009D64B5" w:rsidP="00186DFA">
      <w:pPr>
        <w:pStyle w:val="a6"/>
        <w:numPr>
          <w:ilvl w:val="0"/>
          <w:numId w:val="37"/>
        </w:numPr>
        <w:jc w:val="both"/>
        <w:rPr>
          <w:color w:val="000000"/>
        </w:rPr>
      </w:pPr>
      <w:proofErr w:type="spellStart"/>
      <w:r w:rsidRPr="003E512B">
        <w:rPr>
          <w:color w:val="000000"/>
        </w:rPr>
        <w:t>Зоммер</w:t>
      </w:r>
      <w:proofErr w:type="spellEnd"/>
      <w:r w:rsidRPr="003E512B">
        <w:rPr>
          <w:color w:val="000000"/>
        </w:rPr>
        <w:t xml:space="preserve"> К. Аккумулятор знаний по химии. – М.: Мир, 2010. – 293 с.</w:t>
      </w:r>
    </w:p>
    <w:p w:rsidR="009D64B5" w:rsidRPr="003E512B" w:rsidRDefault="009D64B5" w:rsidP="00186DFA">
      <w:pPr>
        <w:pStyle w:val="a6"/>
        <w:numPr>
          <w:ilvl w:val="0"/>
          <w:numId w:val="37"/>
        </w:numPr>
        <w:jc w:val="both"/>
        <w:rPr>
          <w:color w:val="000000"/>
        </w:rPr>
      </w:pPr>
      <w:r w:rsidRPr="003E512B">
        <w:rPr>
          <w:color w:val="000000"/>
        </w:rPr>
        <w:t xml:space="preserve">Книга для чтения по неорганической химии / Сост. В. А. </w:t>
      </w:r>
      <w:proofErr w:type="spellStart"/>
      <w:r w:rsidRPr="003E512B">
        <w:rPr>
          <w:color w:val="000000"/>
        </w:rPr>
        <w:t>Крицман</w:t>
      </w:r>
      <w:proofErr w:type="spellEnd"/>
      <w:r w:rsidRPr="003E512B">
        <w:rPr>
          <w:color w:val="000000"/>
        </w:rPr>
        <w:t>. 2-е изд. – М.: Просвещение, 1984. – 301 с.</w:t>
      </w:r>
    </w:p>
    <w:p w:rsidR="009D64B5" w:rsidRPr="003E512B" w:rsidRDefault="009D64B5" w:rsidP="00186DFA">
      <w:pPr>
        <w:pStyle w:val="a6"/>
        <w:numPr>
          <w:ilvl w:val="0"/>
          <w:numId w:val="37"/>
        </w:numPr>
        <w:jc w:val="both"/>
        <w:rPr>
          <w:color w:val="000000"/>
        </w:rPr>
      </w:pPr>
      <w:proofErr w:type="spellStart"/>
      <w:r w:rsidRPr="003E512B">
        <w:rPr>
          <w:color w:val="000000"/>
        </w:rPr>
        <w:lastRenderedPageBreak/>
        <w:t>Конарев</w:t>
      </w:r>
      <w:proofErr w:type="spellEnd"/>
      <w:r w:rsidRPr="003E512B">
        <w:rPr>
          <w:color w:val="000000"/>
        </w:rPr>
        <w:t xml:space="preserve"> Б. Н. Любознательным о химии. – М.: Химия, 2000. – 219 с. </w:t>
      </w:r>
      <w:proofErr w:type="spellStart"/>
      <w:r w:rsidRPr="003E512B">
        <w:rPr>
          <w:color w:val="000000"/>
        </w:rPr>
        <w:t>Леенсон</w:t>
      </w:r>
      <w:proofErr w:type="spellEnd"/>
      <w:r w:rsidRPr="003E512B">
        <w:rPr>
          <w:color w:val="000000"/>
        </w:rPr>
        <w:t xml:space="preserve"> И. А. Занимательная химия. – М.: </w:t>
      </w:r>
      <w:proofErr w:type="spellStart"/>
      <w:r w:rsidRPr="003E512B">
        <w:rPr>
          <w:color w:val="000000"/>
        </w:rPr>
        <w:t>Росмен</w:t>
      </w:r>
      <w:proofErr w:type="spellEnd"/>
      <w:r w:rsidRPr="003E512B">
        <w:rPr>
          <w:color w:val="000000"/>
        </w:rPr>
        <w:t>, 2000. – 101 с.</w:t>
      </w:r>
    </w:p>
    <w:p w:rsidR="009D64B5" w:rsidRPr="003E512B" w:rsidRDefault="009D64B5" w:rsidP="00186DFA">
      <w:pPr>
        <w:pStyle w:val="a6"/>
        <w:numPr>
          <w:ilvl w:val="0"/>
          <w:numId w:val="37"/>
        </w:numPr>
        <w:jc w:val="both"/>
        <w:rPr>
          <w:color w:val="000000"/>
        </w:rPr>
      </w:pPr>
      <w:proofErr w:type="spellStart"/>
      <w:r w:rsidRPr="003E512B">
        <w:rPr>
          <w:color w:val="000000"/>
        </w:rPr>
        <w:t>Лейстнер</w:t>
      </w:r>
      <w:proofErr w:type="spellEnd"/>
      <w:r w:rsidRPr="003E512B">
        <w:rPr>
          <w:color w:val="000000"/>
        </w:rPr>
        <w:t xml:space="preserve"> Л., </w:t>
      </w:r>
      <w:proofErr w:type="spellStart"/>
      <w:r w:rsidRPr="003E512B">
        <w:rPr>
          <w:color w:val="000000"/>
        </w:rPr>
        <w:t>Буйтам</w:t>
      </w:r>
      <w:proofErr w:type="spellEnd"/>
      <w:r w:rsidRPr="003E512B">
        <w:rPr>
          <w:color w:val="000000"/>
        </w:rPr>
        <w:t xml:space="preserve"> П. Химия в криминалистике. – М.: Мир, 1990. – 300 с. Ольгин О. М. Опыты без взрывов. 3-е изд. – M.: Химия, 2013. – 138 с.</w:t>
      </w:r>
    </w:p>
    <w:p w:rsidR="009D64B5" w:rsidRPr="003E512B" w:rsidRDefault="009D64B5" w:rsidP="00186DFA">
      <w:pPr>
        <w:pStyle w:val="a6"/>
        <w:numPr>
          <w:ilvl w:val="0"/>
          <w:numId w:val="37"/>
        </w:numPr>
        <w:jc w:val="both"/>
        <w:rPr>
          <w:color w:val="000000"/>
        </w:rPr>
      </w:pPr>
      <w:proofErr w:type="spellStart"/>
      <w:r w:rsidRPr="003E512B">
        <w:rPr>
          <w:color w:val="000000"/>
        </w:rPr>
        <w:t>Пигучина</w:t>
      </w:r>
      <w:proofErr w:type="spellEnd"/>
      <w:r w:rsidRPr="003E512B">
        <w:rPr>
          <w:color w:val="000000"/>
        </w:rPr>
        <w:t xml:space="preserve"> Г. В. Повторяем химию на примерах из повседневной жизни. – М.: </w:t>
      </w:r>
      <w:proofErr w:type="spellStart"/>
      <w:r w:rsidRPr="003E512B">
        <w:rPr>
          <w:color w:val="000000"/>
        </w:rPr>
        <w:t>Аркти</w:t>
      </w:r>
      <w:proofErr w:type="spellEnd"/>
      <w:r w:rsidRPr="003E512B">
        <w:rPr>
          <w:color w:val="000000"/>
        </w:rPr>
        <w:t>, 2000. – 133 с.</w:t>
      </w:r>
    </w:p>
    <w:p w:rsidR="009D64B5" w:rsidRPr="003E512B" w:rsidRDefault="009D64B5" w:rsidP="00186DFA">
      <w:pPr>
        <w:pStyle w:val="a6"/>
        <w:numPr>
          <w:ilvl w:val="0"/>
          <w:numId w:val="37"/>
        </w:numPr>
        <w:jc w:val="both"/>
        <w:rPr>
          <w:color w:val="000000"/>
        </w:rPr>
      </w:pPr>
      <w:r w:rsidRPr="003E512B">
        <w:rPr>
          <w:color w:val="000000"/>
        </w:rPr>
        <w:t xml:space="preserve">Степин Б. Д., </w:t>
      </w:r>
      <w:proofErr w:type="spellStart"/>
      <w:r w:rsidRPr="003E512B">
        <w:rPr>
          <w:color w:val="000000"/>
        </w:rPr>
        <w:t>Аликберова</w:t>
      </w:r>
      <w:proofErr w:type="spellEnd"/>
      <w:r w:rsidRPr="003E512B">
        <w:rPr>
          <w:color w:val="000000"/>
        </w:rPr>
        <w:t xml:space="preserve"> Л. Ю. Занимательные задания и эффектные опыты по химии. – М.: Дрофа, 2003. – 351 с.</w:t>
      </w:r>
    </w:p>
    <w:p w:rsidR="009D64B5" w:rsidRPr="003E512B" w:rsidRDefault="009D64B5" w:rsidP="00186DFA">
      <w:pPr>
        <w:pStyle w:val="a6"/>
        <w:numPr>
          <w:ilvl w:val="0"/>
          <w:numId w:val="37"/>
        </w:numPr>
        <w:jc w:val="both"/>
        <w:rPr>
          <w:color w:val="000000"/>
        </w:rPr>
      </w:pPr>
      <w:r w:rsidRPr="003E512B">
        <w:rPr>
          <w:color w:val="000000"/>
        </w:rPr>
        <w:t xml:space="preserve">Химия (энциклопедический словарь школьника). – М.: </w:t>
      </w:r>
      <w:proofErr w:type="spellStart"/>
      <w:r w:rsidRPr="003E512B">
        <w:rPr>
          <w:color w:val="000000"/>
        </w:rPr>
        <w:t>Олма</w:t>
      </w:r>
      <w:proofErr w:type="spellEnd"/>
      <w:r w:rsidRPr="003E512B">
        <w:rPr>
          <w:color w:val="000000"/>
        </w:rPr>
        <w:t xml:space="preserve"> пресс, 2000. – 559 с.</w:t>
      </w:r>
    </w:p>
    <w:p w:rsidR="009D64B5" w:rsidRPr="003E512B" w:rsidRDefault="009D64B5" w:rsidP="00186DFA">
      <w:pPr>
        <w:spacing w:after="0" w:line="240" w:lineRule="auto"/>
        <w:jc w:val="both"/>
        <w:rPr>
          <w:rFonts w:ascii="Times New Roman" w:hAnsi="Times New Roman"/>
          <w:sz w:val="24"/>
          <w:szCs w:val="24"/>
        </w:rPr>
      </w:pPr>
    </w:p>
    <w:p w:rsidR="00303A26" w:rsidRDefault="00303A26"/>
    <w:sectPr w:rsidR="00303A2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E21" w:rsidRDefault="00AA1E21" w:rsidP="00941FE2">
      <w:pPr>
        <w:spacing w:after="0" w:line="240" w:lineRule="auto"/>
      </w:pPr>
      <w:r>
        <w:separator/>
      </w:r>
    </w:p>
  </w:endnote>
  <w:endnote w:type="continuationSeparator" w:id="0">
    <w:p w:rsidR="00AA1E21" w:rsidRDefault="00AA1E21" w:rsidP="00941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106109"/>
      <w:docPartObj>
        <w:docPartGallery w:val="Page Numbers (Bottom of Page)"/>
        <w:docPartUnique/>
      </w:docPartObj>
    </w:sdtPr>
    <w:sdtEndPr/>
    <w:sdtContent>
      <w:p w:rsidR="00186DFA" w:rsidRDefault="00186DFA">
        <w:pPr>
          <w:pStyle w:val="a9"/>
          <w:jc w:val="center"/>
        </w:pPr>
        <w:r>
          <w:fldChar w:fldCharType="begin"/>
        </w:r>
        <w:r>
          <w:instrText>PAGE   \* MERGEFORMAT</w:instrText>
        </w:r>
        <w:r>
          <w:fldChar w:fldCharType="separate"/>
        </w:r>
        <w:r w:rsidR="00050189">
          <w:rPr>
            <w:noProof/>
          </w:rPr>
          <w:t>13</w:t>
        </w:r>
        <w:r>
          <w:fldChar w:fldCharType="end"/>
        </w:r>
      </w:p>
    </w:sdtContent>
  </w:sdt>
  <w:p w:rsidR="00186DFA" w:rsidRDefault="00186DF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E21" w:rsidRDefault="00AA1E21" w:rsidP="00941FE2">
      <w:pPr>
        <w:spacing w:after="0" w:line="240" w:lineRule="auto"/>
      </w:pPr>
      <w:r>
        <w:separator/>
      </w:r>
    </w:p>
  </w:footnote>
  <w:footnote w:type="continuationSeparator" w:id="0">
    <w:p w:rsidR="00AA1E21" w:rsidRDefault="00AA1E21" w:rsidP="00941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DFB"/>
    <w:multiLevelType w:val="hybridMultilevel"/>
    <w:tmpl w:val="141617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BD647F8"/>
    <w:multiLevelType w:val="hybridMultilevel"/>
    <w:tmpl w:val="6930B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931312"/>
    <w:multiLevelType w:val="hybridMultilevel"/>
    <w:tmpl w:val="9EC6B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A261E3"/>
    <w:multiLevelType w:val="hybridMultilevel"/>
    <w:tmpl w:val="1C7E63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14D5C84"/>
    <w:multiLevelType w:val="multilevel"/>
    <w:tmpl w:val="F8F42E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92C718F"/>
    <w:multiLevelType w:val="hybridMultilevel"/>
    <w:tmpl w:val="806E7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4D65D9"/>
    <w:multiLevelType w:val="hybridMultilevel"/>
    <w:tmpl w:val="0C2C4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940D8D"/>
    <w:multiLevelType w:val="hybridMultilevel"/>
    <w:tmpl w:val="330A720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FED70A7"/>
    <w:multiLevelType w:val="hybridMultilevel"/>
    <w:tmpl w:val="FF0AD9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2054F32"/>
    <w:multiLevelType w:val="hybridMultilevel"/>
    <w:tmpl w:val="573C17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34828EA"/>
    <w:multiLevelType w:val="hybridMultilevel"/>
    <w:tmpl w:val="C3868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5066C9"/>
    <w:multiLevelType w:val="hybridMultilevel"/>
    <w:tmpl w:val="D1487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6803EC"/>
    <w:multiLevelType w:val="hybridMultilevel"/>
    <w:tmpl w:val="4B22D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B65429"/>
    <w:multiLevelType w:val="hybridMultilevel"/>
    <w:tmpl w:val="DD3E2A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BEF3E21"/>
    <w:multiLevelType w:val="hybridMultilevel"/>
    <w:tmpl w:val="4E823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677A61"/>
    <w:multiLevelType w:val="hybridMultilevel"/>
    <w:tmpl w:val="43F2F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754864"/>
    <w:multiLevelType w:val="hybridMultilevel"/>
    <w:tmpl w:val="B57866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05C37E3"/>
    <w:multiLevelType w:val="hybridMultilevel"/>
    <w:tmpl w:val="6D46B7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2521520"/>
    <w:multiLevelType w:val="hybridMultilevel"/>
    <w:tmpl w:val="59B63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D203F4"/>
    <w:multiLevelType w:val="hybridMultilevel"/>
    <w:tmpl w:val="C21AED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5576A51"/>
    <w:multiLevelType w:val="hybridMultilevel"/>
    <w:tmpl w:val="FCD8A1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78E465A"/>
    <w:multiLevelType w:val="hybridMultilevel"/>
    <w:tmpl w:val="3B98B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F82794"/>
    <w:multiLevelType w:val="hybridMultilevel"/>
    <w:tmpl w:val="4B24F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E97D48"/>
    <w:multiLevelType w:val="hybridMultilevel"/>
    <w:tmpl w:val="90D49B9E"/>
    <w:lvl w:ilvl="0" w:tplc="9352562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FF40369"/>
    <w:multiLevelType w:val="hybridMultilevel"/>
    <w:tmpl w:val="0F8825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02D0976"/>
    <w:multiLevelType w:val="hybridMultilevel"/>
    <w:tmpl w:val="47B690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6FC4DC3"/>
    <w:multiLevelType w:val="hybridMultilevel"/>
    <w:tmpl w:val="84646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1808AF"/>
    <w:multiLevelType w:val="multilevel"/>
    <w:tmpl w:val="9978F9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E1D4552"/>
    <w:multiLevelType w:val="hybridMultilevel"/>
    <w:tmpl w:val="55B20F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E535AE5"/>
    <w:multiLevelType w:val="hybridMultilevel"/>
    <w:tmpl w:val="2EE67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D2385D"/>
    <w:multiLevelType w:val="hybridMultilevel"/>
    <w:tmpl w:val="EDEAB8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67770CAA"/>
    <w:multiLevelType w:val="hybridMultilevel"/>
    <w:tmpl w:val="719CD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666B55"/>
    <w:multiLevelType w:val="hybridMultilevel"/>
    <w:tmpl w:val="E4BEED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D731C1B"/>
    <w:multiLevelType w:val="hybridMultilevel"/>
    <w:tmpl w:val="0292E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2263F6"/>
    <w:multiLevelType w:val="hybridMultilevel"/>
    <w:tmpl w:val="47CA6E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74C7799"/>
    <w:multiLevelType w:val="hybridMultilevel"/>
    <w:tmpl w:val="9DCAF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B53E1E"/>
    <w:multiLevelType w:val="hybridMultilevel"/>
    <w:tmpl w:val="AE3243C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7FB9226E"/>
    <w:multiLevelType w:val="hybridMultilevel"/>
    <w:tmpl w:val="20885E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6"/>
  </w:num>
  <w:num w:numId="4">
    <w:abstractNumId w:val="13"/>
  </w:num>
  <w:num w:numId="5">
    <w:abstractNumId w:val="32"/>
  </w:num>
  <w:num w:numId="6">
    <w:abstractNumId w:val="25"/>
  </w:num>
  <w:num w:numId="7">
    <w:abstractNumId w:val="34"/>
  </w:num>
  <w:num w:numId="8">
    <w:abstractNumId w:val="24"/>
  </w:num>
  <w:num w:numId="9">
    <w:abstractNumId w:val="0"/>
  </w:num>
  <w:num w:numId="10">
    <w:abstractNumId w:val="17"/>
  </w:num>
  <w:num w:numId="11">
    <w:abstractNumId w:val="8"/>
  </w:num>
  <w:num w:numId="12">
    <w:abstractNumId w:val="3"/>
  </w:num>
  <w:num w:numId="13">
    <w:abstractNumId w:val="30"/>
  </w:num>
  <w:num w:numId="14">
    <w:abstractNumId w:val="19"/>
  </w:num>
  <w:num w:numId="15">
    <w:abstractNumId w:val="2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9"/>
  </w:num>
  <w:num w:numId="20">
    <w:abstractNumId w:val="6"/>
  </w:num>
  <w:num w:numId="21">
    <w:abstractNumId w:val="21"/>
  </w:num>
  <w:num w:numId="22">
    <w:abstractNumId w:val="7"/>
  </w:num>
  <w:num w:numId="23">
    <w:abstractNumId w:val="18"/>
  </w:num>
  <w:num w:numId="24">
    <w:abstractNumId w:val="2"/>
  </w:num>
  <w:num w:numId="25">
    <w:abstractNumId w:val="1"/>
  </w:num>
  <w:num w:numId="26">
    <w:abstractNumId w:val="10"/>
  </w:num>
  <w:num w:numId="27">
    <w:abstractNumId w:val="24"/>
  </w:num>
  <w:num w:numId="28">
    <w:abstractNumId w:val="33"/>
  </w:num>
  <w:num w:numId="29">
    <w:abstractNumId w:val="15"/>
  </w:num>
  <w:num w:numId="30">
    <w:abstractNumId w:val="37"/>
  </w:num>
  <w:num w:numId="31">
    <w:abstractNumId w:val="36"/>
  </w:num>
  <w:num w:numId="32">
    <w:abstractNumId w:val="14"/>
  </w:num>
  <w:num w:numId="33">
    <w:abstractNumId w:val="29"/>
  </w:num>
  <w:num w:numId="34">
    <w:abstractNumId w:val="12"/>
  </w:num>
  <w:num w:numId="35">
    <w:abstractNumId w:val="22"/>
  </w:num>
  <w:num w:numId="36">
    <w:abstractNumId w:val="5"/>
  </w:num>
  <w:num w:numId="37">
    <w:abstractNumId w:val="31"/>
  </w:num>
  <w:num w:numId="38">
    <w:abstractNumId w:val="23"/>
  </w:num>
  <w:num w:numId="39">
    <w:abstractNumId w:val="26"/>
  </w:num>
  <w:num w:numId="40">
    <w:abstractNumId w:val="11"/>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37"/>
    <w:rsid w:val="00050189"/>
    <w:rsid w:val="00121EE0"/>
    <w:rsid w:val="00186DFA"/>
    <w:rsid w:val="00235CEA"/>
    <w:rsid w:val="00284237"/>
    <w:rsid w:val="0028563E"/>
    <w:rsid w:val="00303A26"/>
    <w:rsid w:val="0037425F"/>
    <w:rsid w:val="003873D2"/>
    <w:rsid w:val="003E512B"/>
    <w:rsid w:val="00486CD6"/>
    <w:rsid w:val="004A3302"/>
    <w:rsid w:val="0052318B"/>
    <w:rsid w:val="005601F1"/>
    <w:rsid w:val="0072558A"/>
    <w:rsid w:val="00941FE2"/>
    <w:rsid w:val="00982FA9"/>
    <w:rsid w:val="009A10F0"/>
    <w:rsid w:val="009D64B5"/>
    <w:rsid w:val="00AA1E21"/>
    <w:rsid w:val="00AB23B2"/>
    <w:rsid w:val="00AD6557"/>
    <w:rsid w:val="00B06F70"/>
    <w:rsid w:val="00B41E38"/>
    <w:rsid w:val="00B426E1"/>
    <w:rsid w:val="00B55B58"/>
    <w:rsid w:val="00C3456C"/>
    <w:rsid w:val="00C76DB9"/>
    <w:rsid w:val="00E435BD"/>
    <w:rsid w:val="00EA71B4"/>
    <w:rsid w:val="00F142D3"/>
    <w:rsid w:val="00F21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10A0E"/>
  <w15:chartTrackingRefBased/>
  <w15:docId w15:val="{C1602F85-622C-41B1-84D1-38CD790C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CEA"/>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5CEA"/>
    <w:pPr>
      <w:spacing w:after="0" w:line="240" w:lineRule="auto"/>
    </w:pPr>
    <w:rPr>
      <w:rFonts w:ascii="Calibri" w:eastAsia="Calibri" w:hAnsi="Calibri" w:cs="Times New Roman"/>
    </w:rPr>
  </w:style>
  <w:style w:type="paragraph" w:styleId="a4">
    <w:name w:val="List Paragraph"/>
    <w:basedOn w:val="a"/>
    <w:uiPriority w:val="34"/>
    <w:qFormat/>
    <w:rsid w:val="00235CEA"/>
    <w:pPr>
      <w:ind w:left="720"/>
      <w:contextualSpacing/>
    </w:pPr>
  </w:style>
  <w:style w:type="paragraph" w:customStyle="1" w:styleId="c10">
    <w:name w:val="c10"/>
    <w:basedOn w:val="a"/>
    <w:rsid w:val="00235C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5">
    <w:name w:val="c15"/>
    <w:basedOn w:val="a"/>
    <w:rsid w:val="00235C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
    <w:name w:val="c6"/>
    <w:basedOn w:val="a"/>
    <w:rsid w:val="00235C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0"/>
    <w:rsid w:val="00235CEA"/>
  </w:style>
  <w:style w:type="table" w:styleId="a5">
    <w:name w:val="Table Grid"/>
    <w:basedOn w:val="a1"/>
    <w:uiPriority w:val="59"/>
    <w:rsid w:val="00235CE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486CD6"/>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unhideWhenUsed/>
    <w:rsid w:val="00941FE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41FE2"/>
    <w:rPr>
      <w:rFonts w:ascii="Calibri" w:eastAsia="Calibri" w:hAnsi="Calibri" w:cs="Times New Roman"/>
    </w:rPr>
  </w:style>
  <w:style w:type="paragraph" w:styleId="a9">
    <w:name w:val="footer"/>
    <w:basedOn w:val="a"/>
    <w:link w:val="aa"/>
    <w:uiPriority w:val="99"/>
    <w:unhideWhenUsed/>
    <w:rsid w:val="00941FE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41FE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73755">
      <w:bodyDiv w:val="1"/>
      <w:marLeft w:val="0"/>
      <w:marRight w:val="0"/>
      <w:marTop w:val="0"/>
      <w:marBottom w:val="0"/>
      <w:divBdr>
        <w:top w:val="none" w:sz="0" w:space="0" w:color="auto"/>
        <w:left w:val="none" w:sz="0" w:space="0" w:color="auto"/>
        <w:bottom w:val="none" w:sz="0" w:space="0" w:color="auto"/>
        <w:right w:val="none" w:sz="0" w:space="0" w:color="auto"/>
      </w:divBdr>
    </w:div>
    <w:div w:id="168449681">
      <w:bodyDiv w:val="1"/>
      <w:marLeft w:val="0"/>
      <w:marRight w:val="0"/>
      <w:marTop w:val="0"/>
      <w:marBottom w:val="0"/>
      <w:divBdr>
        <w:top w:val="none" w:sz="0" w:space="0" w:color="auto"/>
        <w:left w:val="none" w:sz="0" w:space="0" w:color="auto"/>
        <w:bottom w:val="none" w:sz="0" w:space="0" w:color="auto"/>
        <w:right w:val="none" w:sz="0" w:space="0" w:color="auto"/>
      </w:divBdr>
    </w:div>
    <w:div w:id="418864936">
      <w:bodyDiv w:val="1"/>
      <w:marLeft w:val="0"/>
      <w:marRight w:val="0"/>
      <w:marTop w:val="0"/>
      <w:marBottom w:val="0"/>
      <w:divBdr>
        <w:top w:val="none" w:sz="0" w:space="0" w:color="auto"/>
        <w:left w:val="none" w:sz="0" w:space="0" w:color="auto"/>
        <w:bottom w:val="none" w:sz="0" w:space="0" w:color="auto"/>
        <w:right w:val="none" w:sz="0" w:space="0" w:color="auto"/>
      </w:divBdr>
    </w:div>
    <w:div w:id="685061527">
      <w:bodyDiv w:val="1"/>
      <w:marLeft w:val="0"/>
      <w:marRight w:val="0"/>
      <w:marTop w:val="0"/>
      <w:marBottom w:val="0"/>
      <w:divBdr>
        <w:top w:val="none" w:sz="0" w:space="0" w:color="auto"/>
        <w:left w:val="none" w:sz="0" w:space="0" w:color="auto"/>
        <w:bottom w:val="none" w:sz="0" w:space="0" w:color="auto"/>
        <w:right w:val="none" w:sz="0" w:space="0" w:color="auto"/>
      </w:divBdr>
    </w:div>
    <w:div w:id="733157960">
      <w:bodyDiv w:val="1"/>
      <w:marLeft w:val="0"/>
      <w:marRight w:val="0"/>
      <w:marTop w:val="0"/>
      <w:marBottom w:val="0"/>
      <w:divBdr>
        <w:top w:val="none" w:sz="0" w:space="0" w:color="auto"/>
        <w:left w:val="none" w:sz="0" w:space="0" w:color="auto"/>
        <w:bottom w:val="none" w:sz="0" w:space="0" w:color="auto"/>
        <w:right w:val="none" w:sz="0" w:space="0" w:color="auto"/>
      </w:divBdr>
    </w:div>
    <w:div w:id="901330681">
      <w:bodyDiv w:val="1"/>
      <w:marLeft w:val="0"/>
      <w:marRight w:val="0"/>
      <w:marTop w:val="0"/>
      <w:marBottom w:val="0"/>
      <w:divBdr>
        <w:top w:val="none" w:sz="0" w:space="0" w:color="auto"/>
        <w:left w:val="none" w:sz="0" w:space="0" w:color="auto"/>
        <w:bottom w:val="none" w:sz="0" w:space="0" w:color="auto"/>
        <w:right w:val="none" w:sz="0" w:space="0" w:color="auto"/>
      </w:divBdr>
    </w:div>
    <w:div w:id="1585725107">
      <w:bodyDiv w:val="1"/>
      <w:marLeft w:val="0"/>
      <w:marRight w:val="0"/>
      <w:marTop w:val="0"/>
      <w:marBottom w:val="0"/>
      <w:divBdr>
        <w:top w:val="none" w:sz="0" w:space="0" w:color="auto"/>
        <w:left w:val="none" w:sz="0" w:space="0" w:color="auto"/>
        <w:bottom w:val="none" w:sz="0" w:space="0" w:color="auto"/>
        <w:right w:val="none" w:sz="0" w:space="0" w:color="auto"/>
      </w:divBdr>
    </w:div>
    <w:div w:id="213420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4171</Words>
  <Characters>23780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dsds</dc:creator>
  <cp:keywords/>
  <dc:description/>
  <cp:lastModifiedBy>dsds</cp:lastModifiedBy>
  <cp:revision>6</cp:revision>
  <dcterms:created xsi:type="dcterms:W3CDTF">2023-09-19T06:50:00Z</dcterms:created>
  <dcterms:modified xsi:type="dcterms:W3CDTF">2023-09-19T07:21:00Z</dcterms:modified>
</cp:coreProperties>
</file>